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FBD91" w14:textId="77777777" w:rsidR="00996C03" w:rsidRPr="002166BC" w:rsidRDefault="00996C03" w:rsidP="0087722E">
      <w:pPr>
        <w:ind w:left="6480"/>
        <w:rPr>
          <w:b/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Annexure IV</w:t>
      </w:r>
    </w:p>
    <w:p w14:paraId="7B0811FA" w14:textId="77777777" w:rsidR="00996C03" w:rsidRPr="002166BC" w:rsidRDefault="00996C03" w:rsidP="0087722E">
      <w:pPr>
        <w:rPr>
          <w:color w:val="000000" w:themeColor="text1"/>
        </w:rPr>
      </w:pPr>
    </w:p>
    <w:p w14:paraId="7FA6ADC2" w14:textId="77777777" w:rsidR="00996C03" w:rsidRPr="002166BC" w:rsidRDefault="00996C03" w:rsidP="0087722E">
      <w:pPr>
        <w:rPr>
          <w:b/>
          <w:bCs/>
          <w:color w:val="000000" w:themeColor="text1"/>
          <w:u w:val="single"/>
        </w:rPr>
      </w:pPr>
      <w:r w:rsidRPr="002166BC">
        <w:rPr>
          <w:b/>
          <w:bCs/>
          <w:color w:val="000000" w:themeColor="text1"/>
          <w:u w:val="single"/>
        </w:rPr>
        <w:t xml:space="preserve">Indicative Processes/guidance for verification of respective areas: </w:t>
      </w:r>
    </w:p>
    <w:p w14:paraId="3864FB1D" w14:textId="77777777" w:rsidR="00996C03" w:rsidRPr="002166BC" w:rsidRDefault="00996C03" w:rsidP="0087722E">
      <w:pPr>
        <w:rPr>
          <w:color w:val="000000" w:themeColor="text1"/>
        </w:rPr>
      </w:pPr>
    </w:p>
    <w:p w14:paraId="15026952" w14:textId="77777777" w:rsidR="00996C03" w:rsidRPr="002166BC" w:rsidRDefault="00996C03" w:rsidP="0087722E">
      <w:pPr>
        <w:rPr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1. Client registration and documentation/Anti Money Laundering Compliance:</w:t>
      </w:r>
    </w:p>
    <w:p w14:paraId="188F23D7" w14:textId="77777777" w:rsidR="00996C03" w:rsidRPr="002166BC" w:rsidRDefault="00996C03" w:rsidP="0087722E">
      <w:pPr>
        <w:rPr>
          <w:color w:val="000000" w:themeColor="text1"/>
        </w:rPr>
      </w:pPr>
    </w:p>
    <w:p w14:paraId="465EB9A9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jc w:val="both"/>
        <w:rPr>
          <w:color w:val="000000" w:themeColor="text1"/>
        </w:rPr>
      </w:pPr>
      <w:r w:rsidRPr="002166BC">
        <w:rPr>
          <w:color w:val="000000" w:themeColor="text1"/>
        </w:rPr>
        <w:t>Checks and balances in place for registration of constituents as per SEBI guidelines.</w:t>
      </w:r>
    </w:p>
    <w:p w14:paraId="3B0557F8" w14:textId="77777777" w:rsidR="00996C03" w:rsidRPr="002166BC" w:rsidRDefault="00996C03" w:rsidP="00DC6B5F">
      <w:pPr>
        <w:ind w:left="426"/>
        <w:rPr>
          <w:color w:val="000000" w:themeColor="text1"/>
        </w:rPr>
      </w:pPr>
    </w:p>
    <w:p w14:paraId="570C9B2F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rPr>
          <w:color w:val="000000" w:themeColor="text1"/>
        </w:rPr>
      </w:pPr>
      <w:r w:rsidRPr="002166BC">
        <w:rPr>
          <w:color w:val="000000" w:themeColor="text1"/>
        </w:rPr>
        <w:t>Systems and procedures put in place by member for verification of PAN before opening account</w:t>
      </w:r>
    </w:p>
    <w:p w14:paraId="19AA4EF7" w14:textId="77777777" w:rsidR="00996C03" w:rsidRPr="002166BC" w:rsidRDefault="00996C03" w:rsidP="00DC6B5F">
      <w:pPr>
        <w:ind w:left="426"/>
        <w:rPr>
          <w:color w:val="000000" w:themeColor="text1"/>
        </w:rPr>
      </w:pPr>
    </w:p>
    <w:p w14:paraId="35A41AFE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rPr>
          <w:color w:val="000000" w:themeColor="text1"/>
        </w:rPr>
      </w:pPr>
      <w:r w:rsidRPr="002166BC">
        <w:rPr>
          <w:color w:val="000000" w:themeColor="text1"/>
        </w:rPr>
        <w:t>Procedure followed by the member for informing UCC to the clients &amp; uploading to the Exchange</w:t>
      </w:r>
    </w:p>
    <w:p w14:paraId="73AC6421" w14:textId="77777777" w:rsidR="00996C03" w:rsidRPr="002166BC" w:rsidRDefault="00996C03" w:rsidP="00DC6B5F">
      <w:pPr>
        <w:ind w:left="426"/>
        <w:rPr>
          <w:color w:val="000000" w:themeColor="text1"/>
        </w:rPr>
      </w:pPr>
    </w:p>
    <w:p w14:paraId="378A285F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rPr>
          <w:color w:val="000000" w:themeColor="text1"/>
        </w:rPr>
      </w:pPr>
      <w:r w:rsidRPr="002166BC">
        <w:rPr>
          <w:color w:val="000000" w:themeColor="text1"/>
        </w:rPr>
        <w:t>Mechanism to ensure financial details of clients</w:t>
      </w:r>
    </w:p>
    <w:p w14:paraId="4A3B8B05" w14:textId="77777777" w:rsidR="00996C03" w:rsidRPr="002166BC" w:rsidRDefault="00996C03" w:rsidP="00DC6B5F">
      <w:pPr>
        <w:ind w:left="426"/>
        <w:rPr>
          <w:color w:val="000000" w:themeColor="text1"/>
        </w:rPr>
      </w:pPr>
    </w:p>
    <w:p w14:paraId="695115BB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rPr>
          <w:color w:val="000000" w:themeColor="text1"/>
        </w:rPr>
      </w:pPr>
      <w:r w:rsidRPr="002166BC">
        <w:rPr>
          <w:color w:val="000000" w:themeColor="text1"/>
        </w:rPr>
        <w:t>Procedure adopted for in person verification of clients</w:t>
      </w:r>
    </w:p>
    <w:p w14:paraId="66BB9BBF" w14:textId="77777777" w:rsidR="00996C03" w:rsidRPr="002166BC" w:rsidRDefault="00996C03" w:rsidP="00DC6B5F">
      <w:pPr>
        <w:ind w:left="426"/>
        <w:rPr>
          <w:color w:val="000000" w:themeColor="text1"/>
        </w:rPr>
      </w:pPr>
    </w:p>
    <w:p w14:paraId="4652CF0B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rPr>
          <w:color w:val="000000" w:themeColor="text1"/>
        </w:rPr>
      </w:pPr>
      <w:r w:rsidRPr="002166BC">
        <w:rPr>
          <w:color w:val="000000" w:themeColor="text1"/>
        </w:rPr>
        <w:t>Procedure adopted by relationship managers, if any, for procuring new clients</w:t>
      </w:r>
    </w:p>
    <w:p w14:paraId="71DDBEF9" w14:textId="77777777" w:rsidR="00996C03" w:rsidRPr="002166BC" w:rsidRDefault="00996C03" w:rsidP="00DC6B5F">
      <w:pPr>
        <w:ind w:left="426"/>
        <w:rPr>
          <w:color w:val="000000" w:themeColor="text1"/>
        </w:rPr>
      </w:pPr>
    </w:p>
    <w:p w14:paraId="62F43876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rPr>
          <w:color w:val="000000" w:themeColor="text1"/>
        </w:rPr>
      </w:pPr>
      <w:r w:rsidRPr="002166BC">
        <w:rPr>
          <w:color w:val="000000" w:themeColor="text1"/>
        </w:rPr>
        <w:t>Storage of client registration documents and retrieval mechanism</w:t>
      </w:r>
    </w:p>
    <w:p w14:paraId="4E26F72F" w14:textId="77777777" w:rsidR="00996C03" w:rsidRPr="002166BC" w:rsidRDefault="00996C03" w:rsidP="00DC6B5F">
      <w:pPr>
        <w:ind w:left="426"/>
        <w:rPr>
          <w:color w:val="000000" w:themeColor="text1"/>
        </w:rPr>
      </w:pPr>
    </w:p>
    <w:p w14:paraId="47E5AAA1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rPr>
          <w:color w:val="000000" w:themeColor="text1"/>
        </w:rPr>
      </w:pPr>
      <w:r w:rsidRPr="002166BC">
        <w:rPr>
          <w:color w:val="000000" w:themeColor="text1"/>
        </w:rPr>
        <w:t>Procedure adopted for obtaining clients’ consent for electronic contract notes</w:t>
      </w:r>
    </w:p>
    <w:p w14:paraId="50CFB32F" w14:textId="77777777" w:rsidR="00996C03" w:rsidRPr="002166BC" w:rsidRDefault="00996C03" w:rsidP="00DC6B5F">
      <w:pPr>
        <w:ind w:left="426"/>
        <w:rPr>
          <w:color w:val="000000" w:themeColor="text1"/>
        </w:rPr>
      </w:pPr>
    </w:p>
    <w:p w14:paraId="4B1A03F7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rPr>
          <w:color w:val="000000" w:themeColor="text1"/>
        </w:rPr>
      </w:pPr>
      <w:r w:rsidRPr="002166BC">
        <w:rPr>
          <w:color w:val="000000" w:themeColor="text1"/>
        </w:rPr>
        <w:t xml:space="preserve">Periodic review of client related information and </w:t>
      </w:r>
      <w:proofErr w:type="spellStart"/>
      <w:r w:rsidRPr="002166BC">
        <w:rPr>
          <w:color w:val="000000" w:themeColor="text1"/>
        </w:rPr>
        <w:t>updation</w:t>
      </w:r>
      <w:proofErr w:type="spellEnd"/>
      <w:r w:rsidRPr="002166BC">
        <w:rPr>
          <w:color w:val="000000" w:themeColor="text1"/>
        </w:rPr>
        <w:t xml:space="preserve"> of the same in system</w:t>
      </w:r>
    </w:p>
    <w:p w14:paraId="4016F82B" w14:textId="77777777" w:rsidR="00996C03" w:rsidRPr="002166BC" w:rsidRDefault="00996C03" w:rsidP="00DC6B5F">
      <w:pPr>
        <w:ind w:left="426"/>
        <w:rPr>
          <w:color w:val="000000" w:themeColor="text1"/>
        </w:rPr>
      </w:pPr>
    </w:p>
    <w:p w14:paraId="4C3B5081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rPr>
          <w:color w:val="000000" w:themeColor="text1"/>
        </w:rPr>
      </w:pPr>
      <w:r w:rsidRPr="002166BC">
        <w:rPr>
          <w:color w:val="000000" w:themeColor="text1"/>
        </w:rPr>
        <w:t>Acquaintance procedure for new clients</w:t>
      </w:r>
    </w:p>
    <w:p w14:paraId="1A8C3843" w14:textId="77777777" w:rsidR="00996C03" w:rsidRPr="002166BC" w:rsidRDefault="00996C03" w:rsidP="00DC6B5F">
      <w:pPr>
        <w:ind w:left="426"/>
        <w:rPr>
          <w:color w:val="000000" w:themeColor="text1"/>
        </w:rPr>
      </w:pPr>
    </w:p>
    <w:p w14:paraId="10571C30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jc w:val="both"/>
        <w:rPr>
          <w:color w:val="000000" w:themeColor="text1"/>
        </w:rPr>
      </w:pPr>
      <w:r w:rsidRPr="002166BC">
        <w:rPr>
          <w:color w:val="000000" w:themeColor="text1"/>
        </w:rPr>
        <w:t xml:space="preserve">Customer acceptance policy and customer due diligence measures  </w:t>
      </w:r>
    </w:p>
    <w:p w14:paraId="78E1199A" w14:textId="77777777" w:rsidR="00996C03" w:rsidRPr="002166BC" w:rsidRDefault="00996C03" w:rsidP="00DC6B5F">
      <w:pPr>
        <w:ind w:left="426"/>
        <w:jc w:val="both"/>
        <w:rPr>
          <w:color w:val="000000" w:themeColor="text1"/>
        </w:rPr>
      </w:pPr>
    </w:p>
    <w:p w14:paraId="6EA023AD" w14:textId="77777777" w:rsidR="00996C03" w:rsidRPr="002166BC" w:rsidRDefault="00996C03" w:rsidP="00DC6B5F">
      <w:pPr>
        <w:pStyle w:val="ListParagraph"/>
        <w:numPr>
          <w:ilvl w:val="0"/>
          <w:numId w:val="4"/>
        </w:numPr>
        <w:ind w:left="426"/>
        <w:rPr>
          <w:color w:val="000000" w:themeColor="text1"/>
        </w:rPr>
      </w:pPr>
      <w:r w:rsidRPr="002166BC">
        <w:rPr>
          <w:color w:val="000000" w:themeColor="text1"/>
        </w:rPr>
        <w:t>Processes for verification of alerts with KYC details</w:t>
      </w:r>
    </w:p>
    <w:p w14:paraId="10859212" w14:textId="77777777" w:rsidR="00996C03" w:rsidRPr="002166BC" w:rsidRDefault="00996C03" w:rsidP="0087722E">
      <w:pPr>
        <w:rPr>
          <w:color w:val="000000" w:themeColor="text1"/>
        </w:rPr>
      </w:pPr>
    </w:p>
    <w:p w14:paraId="6F417781" w14:textId="77777777" w:rsidR="00996C03" w:rsidRPr="002166BC" w:rsidRDefault="00996C03" w:rsidP="0087722E">
      <w:pPr>
        <w:rPr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 xml:space="preserve">2. Order management and risk management systems  </w:t>
      </w:r>
    </w:p>
    <w:p w14:paraId="3D928E31" w14:textId="77777777" w:rsidR="00996C03" w:rsidRPr="002166BC" w:rsidRDefault="00996C03" w:rsidP="0087722E">
      <w:pPr>
        <w:rPr>
          <w:color w:val="000000" w:themeColor="text1"/>
        </w:rPr>
      </w:pPr>
    </w:p>
    <w:p w14:paraId="3A65D13B" w14:textId="77777777" w:rsidR="00996C03" w:rsidRPr="002166BC" w:rsidRDefault="00996C03" w:rsidP="00DC6B5F">
      <w:pPr>
        <w:pStyle w:val="ListParagraph"/>
        <w:numPr>
          <w:ilvl w:val="0"/>
          <w:numId w:val="5"/>
        </w:numPr>
        <w:ind w:left="426"/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adopted for receipt of orders from clients</w:t>
      </w:r>
    </w:p>
    <w:p w14:paraId="6F189FB2" w14:textId="77777777" w:rsidR="00996C03" w:rsidRPr="002166BC" w:rsidRDefault="00996C03" w:rsidP="00DC6B5F">
      <w:pPr>
        <w:ind w:left="426"/>
        <w:jc w:val="both"/>
        <w:rPr>
          <w:color w:val="000000" w:themeColor="text1"/>
        </w:rPr>
      </w:pPr>
    </w:p>
    <w:p w14:paraId="1EB352A6" w14:textId="77777777" w:rsidR="00996C03" w:rsidRPr="002166BC" w:rsidRDefault="00996C03" w:rsidP="00DC6B5F">
      <w:pPr>
        <w:pStyle w:val="ListParagraph"/>
        <w:numPr>
          <w:ilvl w:val="0"/>
          <w:numId w:val="5"/>
        </w:numPr>
        <w:ind w:left="426"/>
        <w:jc w:val="both"/>
        <w:rPr>
          <w:color w:val="000000" w:themeColor="text1"/>
        </w:rPr>
      </w:pPr>
      <w:r w:rsidRPr="002166BC">
        <w:rPr>
          <w:color w:val="000000" w:themeColor="text1"/>
        </w:rPr>
        <w:t>Mechanism for order management and execution</w:t>
      </w:r>
    </w:p>
    <w:p w14:paraId="60765BD5" w14:textId="77777777" w:rsidR="00996C03" w:rsidRPr="002166BC" w:rsidRDefault="00996C03" w:rsidP="00DC6B5F">
      <w:pPr>
        <w:ind w:left="426"/>
        <w:jc w:val="both"/>
        <w:rPr>
          <w:color w:val="000000" w:themeColor="text1"/>
        </w:rPr>
      </w:pPr>
    </w:p>
    <w:p w14:paraId="37ADD6B1" w14:textId="77777777" w:rsidR="00996C03" w:rsidRPr="002166BC" w:rsidRDefault="00996C03" w:rsidP="00DC6B5F">
      <w:pPr>
        <w:pStyle w:val="ListParagraph"/>
        <w:numPr>
          <w:ilvl w:val="0"/>
          <w:numId w:val="5"/>
        </w:numPr>
        <w:ind w:left="426"/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adopted for setting Limits at client level / Terminal level/Dealer level</w:t>
      </w:r>
    </w:p>
    <w:p w14:paraId="231215C0" w14:textId="77777777" w:rsidR="00996C03" w:rsidRPr="002166BC" w:rsidRDefault="00996C03" w:rsidP="00DC6B5F">
      <w:pPr>
        <w:ind w:left="426"/>
        <w:jc w:val="both"/>
        <w:rPr>
          <w:color w:val="000000" w:themeColor="text1"/>
        </w:rPr>
      </w:pPr>
    </w:p>
    <w:p w14:paraId="07D92B3D" w14:textId="77777777" w:rsidR="00996C03" w:rsidRPr="002166BC" w:rsidRDefault="00996C03" w:rsidP="00DC6B5F">
      <w:pPr>
        <w:pStyle w:val="ListParagraph"/>
        <w:numPr>
          <w:ilvl w:val="0"/>
          <w:numId w:val="5"/>
        </w:numPr>
        <w:ind w:left="426"/>
        <w:jc w:val="both"/>
        <w:rPr>
          <w:color w:val="000000" w:themeColor="text1"/>
        </w:rPr>
      </w:pPr>
      <w:r w:rsidRPr="002166BC">
        <w:rPr>
          <w:color w:val="000000" w:themeColor="text1"/>
        </w:rPr>
        <w:t>Policy on Margin collection mechanism and the modes of margin money</w:t>
      </w:r>
    </w:p>
    <w:p w14:paraId="315C7763" w14:textId="77777777" w:rsidR="00996C03" w:rsidRPr="002166BC" w:rsidRDefault="00996C03" w:rsidP="00DC6B5F">
      <w:pPr>
        <w:ind w:left="426"/>
        <w:jc w:val="both"/>
        <w:rPr>
          <w:color w:val="000000" w:themeColor="text1"/>
        </w:rPr>
      </w:pPr>
    </w:p>
    <w:p w14:paraId="435CDB98" w14:textId="77777777" w:rsidR="00996C03" w:rsidRPr="002166BC" w:rsidRDefault="00996C03" w:rsidP="00DC6B5F">
      <w:pPr>
        <w:pStyle w:val="ListParagraph"/>
        <w:numPr>
          <w:ilvl w:val="0"/>
          <w:numId w:val="5"/>
        </w:numPr>
        <w:ind w:left="426"/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adopted for reporting of client margin collection to clearing corporation</w:t>
      </w:r>
    </w:p>
    <w:p w14:paraId="5C612CC2" w14:textId="77777777" w:rsidR="00996C03" w:rsidRPr="002166BC" w:rsidRDefault="00996C03" w:rsidP="00DC6B5F">
      <w:pPr>
        <w:ind w:left="426"/>
        <w:jc w:val="both"/>
        <w:rPr>
          <w:color w:val="000000" w:themeColor="text1"/>
        </w:rPr>
      </w:pPr>
    </w:p>
    <w:p w14:paraId="16FF06D0" w14:textId="77777777" w:rsidR="00996C03" w:rsidRPr="002166BC" w:rsidRDefault="00996C03" w:rsidP="00DC6B5F">
      <w:pPr>
        <w:pStyle w:val="ListParagraph"/>
        <w:numPr>
          <w:ilvl w:val="0"/>
          <w:numId w:val="5"/>
        </w:numPr>
        <w:ind w:left="426"/>
        <w:jc w:val="both"/>
        <w:rPr>
          <w:color w:val="000000" w:themeColor="text1"/>
        </w:rPr>
      </w:pPr>
      <w:r w:rsidRPr="002166BC">
        <w:rPr>
          <w:color w:val="000000" w:themeColor="text1"/>
        </w:rPr>
        <w:t xml:space="preserve">Review of process adopted for monitoring/recovery of long outstanding </w:t>
      </w:r>
      <w:proofErr w:type="spellStart"/>
      <w:r w:rsidRPr="002166BC">
        <w:rPr>
          <w:color w:val="000000" w:themeColor="text1"/>
        </w:rPr>
        <w:t>debit</w:t>
      </w:r>
      <w:proofErr w:type="spellEnd"/>
      <w:r w:rsidRPr="002166BC">
        <w:rPr>
          <w:color w:val="000000" w:themeColor="text1"/>
        </w:rPr>
        <w:t xml:space="preserve"> balances</w:t>
      </w:r>
    </w:p>
    <w:p w14:paraId="50B52876" w14:textId="77777777" w:rsidR="00996C03" w:rsidRPr="002166BC" w:rsidRDefault="00996C03" w:rsidP="00DC6B5F">
      <w:pPr>
        <w:ind w:left="426"/>
        <w:jc w:val="both"/>
        <w:rPr>
          <w:color w:val="000000" w:themeColor="text1"/>
        </w:rPr>
      </w:pPr>
    </w:p>
    <w:p w14:paraId="50DE1AF8" w14:textId="77777777" w:rsidR="00DC6B5F" w:rsidRPr="002166BC" w:rsidRDefault="00DC6B5F" w:rsidP="00DC6B5F">
      <w:pPr>
        <w:ind w:left="426"/>
        <w:jc w:val="both"/>
        <w:rPr>
          <w:color w:val="000000" w:themeColor="text1"/>
        </w:rPr>
      </w:pPr>
    </w:p>
    <w:p w14:paraId="73BD8FB5" w14:textId="77777777" w:rsidR="00DC6B5F" w:rsidRPr="002166BC" w:rsidRDefault="00DC6B5F" w:rsidP="00DC6B5F">
      <w:pPr>
        <w:ind w:left="426"/>
        <w:jc w:val="both"/>
        <w:rPr>
          <w:color w:val="000000" w:themeColor="text1"/>
        </w:rPr>
      </w:pPr>
    </w:p>
    <w:p w14:paraId="4A3EF702" w14:textId="77777777" w:rsidR="00996C03" w:rsidRPr="002166BC" w:rsidRDefault="00996C03" w:rsidP="00DC6B5F">
      <w:pPr>
        <w:pStyle w:val="ListParagraph"/>
        <w:numPr>
          <w:ilvl w:val="0"/>
          <w:numId w:val="5"/>
        </w:numPr>
        <w:ind w:left="426"/>
        <w:jc w:val="both"/>
        <w:rPr>
          <w:color w:val="000000" w:themeColor="text1"/>
        </w:rPr>
      </w:pPr>
      <w:r w:rsidRPr="002166BC">
        <w:rPr>
          <w:color w:val="000000" w:themeColor="text1"/>
        </w:rPr>
        <w:lastRenderedPageBreak/>
        <w:t>Procedure adopted for calculation and reporting client funding</w:t>
      </w:r>
    </w:p>
    <w:p w14:paraId="6C96E310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7391C6C2" w14:textId="77777777" w:rsidR="00996C03" w:rsidRPr="002166BC" w:rsidRDefault="00996C03" w:rsidP="00DC6B5F">
      <w:pPr>
        <w:pStyle w:val="ListParagraph"/>
        <w:numPr>
          <w:ilvl w:val="0"/>
          <w:numId w:val="5"/>
        </w:numPr>
        <w:ind w:left="426"/>
        <w:jc w:val="both"/>
        <w:rPr>
          <w:color w:val="000000" w:themeColor="text1"/>
        </w:rPr>
      </w:pPr>
      <w:r w:rsidRPr="002166BC">
        <w:rPr>
          <w:color w:val="000000" w:themeColor="text1"/>
        </w:rPr>
        <w:t xml:space="preserve">Procedure adopted for providing Direct Market Access (DMA) facility  </w:t>
      </w:r>
    </w:p>
    <w:p w14:paraId="3A82FAAF" w14:textId="77777777" w:rsidR="00996C03" w:rsidRPr="002166BC" w:rsidRDefault="00996C03" w:rsidP="0087722E">
      <w:pPr>
        <w:rPr>
          <w:color w:val="000000" w:themeColor="text1"/>
        </w:rPr>
      </w:pPr>
    </w:p>
    <w:p w14:paraId="4DD7EF4E" w14:textId="77777777" w:rsidR="00996C03" w:rsidRPr="002166BC" w:rsidRDefault="00996C03" w:rsidP="0087722E">
      <w:pPr>
        <w:rPr>
          <w:b/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3. Contract notes, Client margin details and Statement of accounts</w:t>
      </w:r>
    </w:p>
    <w:p w14:paraId="7004541B" w14:textId="77777777" w:rsidR="00996C03" w:rsidRPr="002166BC" w:rsidRDefault="00996C03" w:rsidP="0087722E">
      <w:pPr>
        <w:rPr>
          <w:b/>
          <w:color w:val="000000" w:themeColor="text1"/>
        </w:rPr>
      </w:pPr>
    </w:p>
    <w:p w14:paraId="711B88AA" w14:textId="77777777" w:rsidR="00996C03" w:rsidRPr="002166BC" w:rsidRDefault="00996C03" w:rsidP="00DC6B5F">
      <w:pPr>
        <w:pStyle w:val="ListParagraph"/>
        <w:numPr>
          <w:ilvl w:val="0"/>
          <w:numId w:val="6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adopted for issuance of contract notes</w:t>
      </w:r>
    </w:p>
    <w:p w14:paraId="4856E183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48162CE4" w14:textId="77777777" w:rsidR="00996C03" w:rsidRPr="002166BC" w:rsidRDefault="00996C03" w:rsidP="00DC6B5F">
      <w:pPr>
        <w:pStyle w:val="ListParagraph"/>
        <w:numPr>
          <w:ilvl w:val="0"/>
          <w:numId w:val="6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Adherence to electronic contract note norms, if applicable</w:t>
      </w:r>
    </w:p>
    <w:p w14:paraId="15C4F98D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40A65E14" w14:textId="77777777" w:rsidR="00996C03" w:rsidRPr="002166BC" w:rsidRDefault="00996C03" w:rsidP="00DC6B5F">
      <w:pPr>
        <w:pStyle w:val="ListParagraph"/>
        <w:numPr>
          <w:ilvl w:val="0"/>
          <w:numId w:val="6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adopted for sending statement of accounts</w:t>
      </w:r>
    </w:p>
    <w:p w14:paraId="49740686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032B13AE" w14:textId="77777777" w:rsidR="00996C03" w:rsidRPr="002166BC" w:rsidRDefault="00996C03" w:rsidP="00DC6B5F">
      <w:pPr>
        <w:pStyle w:val="ListParagraph"/>
        <w:numPr>
          <w:ilvl w:val="0"/>
          <w:numId w:val="6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adopted for sending margin details to clients</w:t>
      </w:r>
    </w:p>
    <w:p w14:paraId="269EBB40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32825334" w14:textId="77777777" w:rsidR="00996C03" w:rsidRPr="002166BC" w:rsidRDefault="00996C03" w:rsidP="00DC6B5F">
      <w:pPr>
        <w:pStyle w:val="ListParagraph"/>
        <w:numPr>
          <w:ilvl w:val="0"/>
          <w:numId w:val="6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for maintaining acknowledgement/proof of delivery of contract notes/statement of accounts/margin details to the clients</w:t>
      </w:r>
    </w:p>
    <w:p w14:paraId="4CBED146" w14:textId="77777777" w:rsidR="00996C03" w:rsidRPr="002166BC" w:rsidRDefault="00996C03" w:rsidP="0087722E">
      <w:pPr>
        <w:rPr>
          <w:color w:val="000000" w:themeColor="text1"/>
        </w:rPr>
      </w:pPr>
    </w:p>
    <w:p w14:paraId="4F6F4D09" w14:textId="2330C142" w:rsidR="00996C03" w:rsidRPr="002166BC" w:rsidRDefault="00996C03" w:rsidP="0087722E">
      <w:pPr>
        <w:rPr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4. Dealing with clients’ funds</w:t>
      </w:r>
      <w:r w:rsidR="004739D0" w:rsidRPr="002166BC">
        <w:rPr>
          <w:b/>
          <w:color w:val="000000" w:themeColor="text1"/>
          <w:u w:val="single"/>
        </w:rPr>
        <w:t>,</w:t>
      </w:r>
      <w:r w:rsidRPr="002166BC">
        <w:rPr>
          <w:b/>
          <w:color w:val="000000" w:themeColor="text1"/>
          <w:u w:val="single"/>
        </w:rPr>
        <w:t xml:space="preserve"> </w:t>
      </w:r>
      <w:proofErr w:type="gramStart"/>
      <w:r w:rsidRPr="002166BC">
        <w:rPr>
          <w:b/>
          <w:color w:val="000000" w:themeColor="text1"/>
          <w:u w:val="single"/>
        </w:rPr>
        <w:t>securities</w:t>
      </w:r>
      <w:proofErr w:type="gramEnd"/>
      <w:r w:rsidR="004739D0" w:rsidRPr="002166BC">
        <w:rPr>
          <w:b/>
          <w:color w:val="000000" w:themeColor="text1"/>
          <w:u w:val="single"/>
        </w:rPr>
        <w:t xml:space="preserve"> and commodities</w:t>
      </w:r>
    </w:p>
    <w:p w14:paraId="7BEB2D9B" w14:textId="77777777" w:rsidR="00996C03" w:rsidRPr="002166BC" w:rsidRDefault="00996C03" w:rsidP="0087722E">
      <w:pPr>
        <w:rPr>
          <w:color w:val="000000" w:themeColor="text1"/>
        </w:rPr>
      </w:pPr>
    </w:p>
    <w:p w14:paraId="08417D43" w14:textId="77777777" w:rsidR="00996C03" w:rsidRPr="002166BC" w:rsidRDefault="00996C03" w:rsidP="00DC6B5F">
      <w:pPr>
        <w:pStyle w:val="ListParagraph"/>
        <w:numPr>
          <w:ilvl w:val="0"/>
          <w:numId w:val="7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Verification of internal controls adopted by the member while accepting banker’s cheque / demand draft from clients</w:t>
      </w:r>
    </w:p>
    <w:p w14:paraId="536F20D2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694AFBF1" w14:textId="77777777" w:rsidR="00996C03" w:rsidRPr="002166BC" w:rsidRDefault="00996C03" w:rsidP="00DC6B5F">
      <w:pPr>
        <w:pStyle w:val="ListParagraph"/>
        <w:numPr>
          <w:ilvl w:val="0"/>
          <w:numId w:val="7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for ensuring that receipts and payment of funds/securities are from/to respective client only</w:t>
      </w:r>
    </w:p>
    <w:p w14:paraId="7CB03CB7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10163577" w14:textId="77777777" w:rsidR="00996C03" w:rsidRPr="002166BC" w:rsidRDefault="00996C03" w:rsidP="00DC6B5F">
      <w:pPr>
        <w:pStyle w:val="ListParagraph"/>
        <w:numPr>
          <w:ilvl w:val="0"/>
          <w:numId w:val="7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 xml:space="preserve">Verification of following books of accounts/records </w:t>
      </w:r>
    </w:p>
    <w:p w14:paraId="3F0DC8CF" w14:textId="77777777" w:rsidR="00996C03" w:rsidRPr="002166BC" w:rsidRDefault="00996C03" w:rsidP="0087722E">
      <w:pPr>
        <w:numPr>
          <w:ilvl w:val="0"/>
          <w:numId w:val="3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Register of Securities</w:t>
      </w:r>
    </w:p>
    <w:p w14:paraId="0EDD77FB" w14:textId="77777777" w:rsidR="00996C03" w:rsidRPr="002166BC" w:rsidRDefault="00996C03" w:rsidP="0087722E">
      <w:pPr>
        <w:numPr>
          <w:ilvl w:val="0"/>
          <w:numId w:val="3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Bank Statements</w:t>
      </w:r>
    </w:p>
    <w:p w14:paraId="6150964C" w14:textId="77777777" w:rsidR="00996C03" w:rsidRPr="002166BC" w:rsidRDefault="00996C03" w:rsidP="0087722E">
      <w:pPr>
        <w:numPr>
          <w:ilvl w:val="0"/>
          <w:numId w:val="3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Depository accounts maintained by member</w:t>
      </w:r>
    </w:p>
    <w:p w14:paraId="6BA2D1B3" w14:textId="77777777" w:rsidR="00996C03" w:rsidRPr="002166BC" w:rsidRDefault="00996C03" w:rsidP="0087722E">
      <w:pPr>
        <w:numPr>
          <w:ilvl w:val="0"/>
          <w:numId w:val="3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Client ledgers</w:t>
      </w:r>
    </w:p>
    <w:p w14:paraId="6053B60A" w14:textId="77777777" w:rsidR="00996C03" w:rsidRPr="002166BC" w:rsidRDefault="00996C03" w:rsidP="0087722E">
      <w:pPr>
        <w:numPr>
          <w:ilvl w:val="0"/>
          <w:numId w:val="3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Cash Book</w:t>
      </w:r>
    </w:p>
    <w:p w14:paraId="067B7AC6" w14:textId="77777777" w:rsidR="00996C03" w:rsidRPr="002166BC" w:rsidRDefault="00996C03" w:rsidP="0087722E">
      <w:pPr>
        <w:numPr>
          <w:ilvl w:val="0"/>
          <w:numId w:val="3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Bank Book</w:t>
      </w:r>
    </w:p>
    <w:p w14:paraId="4A21A8F0" w14:textId="77777777" w:rsidR="00996C03" w:rsidRPr="002166BC" w:rsidRDefault="00996C03" w:rsidP="0087722E">
      <w:pPr>
        <w:numPr>
          <w:ilvl w:val="0"/>
          <w:numId w:val="3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Details of records of client securities pledged, if any.</w:t>
      </w:r>
    </w:p>
    <w:p w14:paraId="085AE312" w14:textId="77777777" w:rsidR="00996C03" w:rsidRPr="002166BC" w:rsidRDefault="00996C03" w:rsidP="0087722E">
      <w:pPr>
        <w:numPr>
          <w:ilvl w:val="0"/>
          <w:numId w:val="3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Underlying for any overdraft/loan account.</w:t>
      </w:r>
    </w:p>
    <w:p w14:paraId="21C5E1E3" w14:textId="77777777" w:rsidR="00996C03" w:rsidRPr="002166BC" w:rsidRDefault="00996C03" w:rsidP="0087722E">
      <w:pPr>
        <w:rPr>
          <w:color w:val="000000" w:themeColor="text1"/>
        </w:rPr>
      </w:pPr>
    </w:p>
    <w:p w14:paraId="3F778BB8" w14:textId="77777777" w:rsidR="00996C03" w:rsidRPr="002166BC" w:rsidRDefault="00996C03" w:rsidP="0087722E">
      <w:pPr>
        <w:rPr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 xml:space="preserve">5. Banking and </w:t>
      </w:r>
      <w:proofErr w:type="spellStart"/>
      <w:r w:rsidRPr="002166BC">
        <w:rPr>
          <w:b/>
          <w:color w:val="000000" w:themeColor="text1"/>
          <w:u w:val="single"/>
        </w:rPr>
        <w:t>Demat</w:t>
      </w:r>
      <w:proofErr w:type="spellEnd"/>
      <w:r w:rsidRPr="002166BC">
        <w:rPr>
          <w:b/>
          <w:color w:val="000000" w:themeColor="text1"/>
          <w:u w:val="single"/>
        </w:rPr>
        <w:t xml:space="preserve"> account operations</w:t>
      </w:r>
    </w:p>
    <w:p w14:paraId="6837EBE8" w14:textId="77777777" w:rsidR="00996C03" w:rsidRPr="002166BC" w:rsidRDefault="00996C03" w:rsidP="0087722E">
      <w:pPr>
        <w:rPr>
          <w:color w:val="000000" w:themeColor="text1"/>
        </w:rPr>
      </w:pPr>
    </w:p>
    <w:p w14:paraId="446209DC" w14:textId="77777777" w:rsidR="00996C03" w:rsidRPr="002166BC" w:rsidRDefault="00996C03" w:rsidP="00DC6B5F">
      <w:pPr>
        <w:pStyle w:val="ListParagraph"/>
        <w:numPr>
          <w:ilvl w:val="0"/>
          <w:numId w:val="8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for segregation of own and clients’ funds and securities (in separate accounts)</w:t>
      </w:r>
    </w:p>
    <w:p w14:paraId="002109F4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0E877EA1" w14:textId="77777777" w:rsidR="00996C03" w:rsidRPr="002166BC" w:rsidRDefault="00996C03" w:rsidP="00DC6B5F">
      <w:pPr>
        <w:pStyle w:val="ListParagraph"/>
        <w:numPr>
          <w:ilvl w:val="0"/>
          <w:numId w:val="8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Internal controls for use of client bank and client beneficiary accounts only for authorized purposes.</w:t>
      </w:r>
    </w:p>
    <w:p w14:paraId="7F11A7AD" w14:textId="77777777" w:rsidR="00996C03" w:rsidRPr="002166BC" w:rsidRDefault="00996C03" w:rsidP="0087722E">
      <w:pPr>
        <w:rPr>
          <w:color w:val="000000" w:themeColor="text1"/>
        </w:rPr>
      </w:pPr>
    </w:p>
    <w:p w14:paraId="635A811A" w14:textId="77777777" w:rsidR="00996C03" w:rsidRPr="002166BC" w:rsidRDefault="00996C03" w:rsidP="0087722E">
      <w:pPr>
        <w:rPr>
          <w:color w:val="000000" w:themeColor="text1"/>
        </w:rPr>
      </w:pPr>
    </w:p>
    <w:p w14:paraId="2217AC05" w14:textId="77777777" w:rsidR="00DC6B5F" w:rsidRPr="002166BC" w:rsidRDefault="00DC6B5F" w:rsidP="0087722E">
      <w:pPr>
        <w:rPr>
          <w:b/>
          <w:color w:val="000000" w:themeColor="text1"/>
          <w:u w:val="single"/>
        </w:rPr>
      </w:pPr>
    </w:p>
    <w:p w14:paraId="012F1309" w14:textId="77777777" w:rsidR="00DC6B5F" w:rsidRPr="002166BC" w:rsidRDefault="00DC6B5F" w:rsidP="0087722E">
      <w:pPr>
        <w:rPr>
          <w:b/>
          <w:color w:val="000000" w:themeColor="text1"/>
          <w:u w:val="single"/>
        </w:rPr>
      </w:pPr>
    </w:p>
    <w:p w14:paraId="05FA043C" w14:textId="77777777" w:rsidR="00DC6B5F" w:rsidRPr="002166BC" w:rsidRDefault="00DC6B5F" w:rsidP="0087722E">
      <w:pPr>
        <w:rPr>
          <w:b/>
          <w:color w:val="000000" w:themeColor="text1"/>
          <w:u w:val="single"/>
        </w:rPr>
      </w:pPr>
    </w:p>
    <w:p w14:paraId="63811B9B" w14:textId="77777777" w:rsidR="00DC6B5F" w:rsidRPr="002166BC" w:rsidRDefault="00DC6B5F" w:rsidP="0087722E">
      <w:pPr>
        <w:rPr>
          <w:b/>
          <w:color w:val="000000" w:themeColor="text1"/>
          <w:u w:val="single"/>
        </w:rPr>
      </w:pPr>
    </w:p>
    <w:p w14:paraId="6B0CFC47" w14:textId="77777777" w:rsidR="00DC6B5F" w:rsidRPr="002166BC" w:rsidRDefault="00DC6B5F" w:rsidP="0087722E">
      <w:pPr>
        <w:rPr>
          <w:b/>
          <w:color w:val="000000" w:themeColor="text1"/>
          <w:u w:val="single"/>
        </w:rPr>
      </w:pPr>
    </w:p>
    <w:p w14:paraId="6C37311E" w14:textId="77777777" w:rsidR="00DC6B5F" w:rsidRPr="002166BC" w:rsidRDefault="00DC6B5F" w:rsidP="0087722E">
      <w:pPr>
        <w:rPr>
          <w:b/>
          <w:color w:val="000000" w:themeColor="text1"/>
          <w:u w:val="single"/>
        </w:rPr>
      </w:pPr>
    </w:p>
    <w:p w14:paraId="1C643985" w14:textId="77777777" w:rsidR="00996C03" w:rsidRPr="002166BC" w:rsidRDefault="00996C03" w:rsidP="0087722E">
      <w:pPr>
        <w:rPr>
          <w:b/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6. Terminal operations and systems</w:t>
      </w:r>
    </w:p>
    <w:p w14:paraId="4BFF7344" w14:textId="77777777" w:rsidR="00996C03" w:rsidRPr="002166BC" w:rsidRDefault="00996C03" w:rsidP="0087722E">
      <w:pPr>
        <w:rPr>
          <w:b/>
          <w:color w:val="000000" w:themeColor="text1"/>
        </w:rPr>
      </w:pPr>
    </w:p>
    <w:p w14:paraId="21F5CA47" w14:textId="77777777" w:rsidR="00996C03" w:rsidRPr="002166BC" w:rsidRDefault="00996C03" w:rsidP="00DC6B5F">
      <w:pPr>
        <w:pStyle w:val="ListParagraph"/>
        <w:numPr>
          <w:ilvl w:val="0"/>
          <w:numId w:val="9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and policy adopted by member before allotment of trading terminals</w:t>
      </w:r>
    </w:p>
    <w:p w14:paraId="6D5DBFB6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4090929E" w14:textId="77777777" w:rsidR="00996C03" w:rsidRPr="002166BC" w:rsidRDefault="00996C03" w:rsidP="00DC6B5F">
      <w:pPr>
        <w:pStyle w:val="ListParagraph"/>
        <w:numPr>
          <w:ilvl w:val="0"/>
          <w:numId w:val="9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Due diligence adopted for password security</w:t>
      </w:r>
    </w:p>
    <w:p w14:paraId="055587A7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3D41B363" w14:textId="77777777" w:rsidR="00996C03" w:rsidRPr="002166BC" w:rsidRDefault="00996C03" w:rsidP="00DC6B5F">
      <w:pPr>
        <w:pStyle w:val="ListParagraph"/>
        <w:numPr>
          <w:ilvl w:val="0"/>
          <w:numId w:val="9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in place for audit of systems and software</w:t>
      </w:r>
    </w:p>
    <w:p w14:paraId="1C8BACC4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356F9FD7" w14:textId="77777777" w:rsidR="00996C03" w:rsidRPr="002166BC" w:rsidRDefault="00996C03" w:rsidP="00DC6B5F">
      <w:pPr>
        <w:pStyle w:val="ListParagraph"/>
        <w:numPr>
          <w:ilvl w:val="0"/>
          <w:numId w:val="9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Periodic updating of version and back up mechanism</w:t>
      </w:r>
    </w:p>
    <w:p w14:paraId="1653BD45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2590C274" w14:textId="77777777" w:rsidR="00996C03" w:rsidRPr="002166BC" w:rsidRDefault="00996C03" w:rsidP="00DC6B5F">
      <w:pPr>
        <w:pStyle w:val="ListParagraph"/>
        <w:numPr>
          <w:ilvl w:val="0"/>
          <w:numId w:val="9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 xml:space="preserve">System adopted for data storage, </w:t>
      </w:r>
      <w:proofErr w:type="gramStart"/>
      <w:r w:rsidRPr="002166BC">
        <w:rPr>
          <w:color w:val="000000" w:themeColor="text1"/>
        </w:rPr>
        <w:t>security</w:t>
      </w:r>
      <w:proofErr w:type="gramEnd"/>
      <w:r w:rsidRPr="002166BC">
        <w:rPr>
          <w:color w:val="000000" w:themeColor="text1"/>
        </w:rPr>
        <w:t xml:space="preserve"> and access</w:t>
      </w:r>
    </w:p>
    <w:p w14:paraId="3D80B36F" w14:textId="77777777" w:rsidR="00996C03" w:rsidRPr="002166BC" w:rsidRDefault="00996C03" w:rsidP="0087722E">
      <w:pPr>
        <w:rPr>
          <w:color w:val="000000" w:themeColor="text1"/>
        </w:rPr>
      </w:pPr>
    </w:p>
    <w:p w14:paraId="0D707442" w14:textId="77777777" w:rsidR="00996C03" w:rsidRPr="002166BC" w:rsidRDefault="00996C03" w:rsidP="0087722E">
      <w:pPr>
        <w:rPr>
          <w:color w:val="000000" w:themeColor="text1"/>
        </w:rPr>
      </w:pPr>
    </w:p>
    <w:p w14:paraId="2E28ADAB" w14:textId="0A8B978D" w:rsidR="00996C03" w:rsidRPr="002166BC" w:rsidRDefault="00996C03" w:rsidP="0087722E">
      <w:pPr>
        <w:rPr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 xml:space="preserve">7. Management of branches / </w:t>
      </w:r>
      <w:r w:rsidR="002D225B" w:rsidRPr="002166BC">
        <w:rPr>
          <w:b/>
          <w:color w:val="000000" w:themeColor="text1"/>
          <w:u w:val="single"/>
        </w:rPr>
        <w:t xml:space="preserve">AP </w:t>
      </w:r>
      <w:r w:rsidRPr="002166BC">
        <w:rPr>
          <w:b/>
          <w:color w:val="000000" w:themeColor="text1"/>
          <w:u w:val="single"/>
        </w:rPr>
        <w:t>and internal control</w:t>
      </w:r>
    </w:p>
    <w:p w14:paraId="699B3A9B" w14:textId="77777777" w:rsidR="00996C03" w:rsidRPr="002166BC" w:rsidRDefault="00996C03" w:rsidP="0087722E">
      <w:pPr>
        <w:rPr>
          <w:color w:val="000000" w:themeColor="text1"/>
        </w:rPr>
      </w:pPr>
    </w:p>
    <w:p w14:paraId="03244313" w14:textId="77777777" w:rsidR="00996C03" w:rsidRPr="002166BC" w:rsidRDefault="00996C03" w:rsidP="00DC6B5F">
      <w:pPr>
        <w:pStyle w:val="ListParagraph"/>
        <w:numPr>
          <w:ilvl w:val="0"/>
          <w:numId w:val="10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System and Policy followed for opening / closing of branch</w:t>
      </w:r>
    </w:p>
    <w:p w14:paraId="212DDF8F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77E63881" w14:textId="77777777" w:rsidR="00996C03" w:rsidRPr="002166BC" w:rsidRDefault="00996C03" w:rsidP="00DC6B5F">
      <w:pPr>
        <w:pStyle w:val="ListParagraph"/>
        <w:numPr>
          <w:ilvl w:val="0"/>
          <w:numId w:val="10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adopted to inform the same to clients</w:t>
      </w:r>
    </w:p>
    <w:p w14:paraId="5612AF9D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25E7F287" w14:textId="77777777" w:rsidR="00996C03" w:rsidRPr="002166BC" w:rsidRDefault="00996C03" w:rsidP="00DC6B5F">
      <w:pPr>
        <w:pStyle w:val="ListParagraph"/>
        <w:numPr>
          <w:ilvl w:val="0"/>
          <w:numId w:val="10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Periodicity and procedure adopted for inspection of branches / sub brokers</w:t>
      </w:r>
    </w:p>
    <w:p w14:paraId="4E4FEC60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6B2BF5B7" w14:textId="77777777" w:rsidR="00996C03" w:rsidRPr="002166BC" w:rsidRDefault="00996C03" w:rsidP="00DC6B5F">
      <w:pPr>
        <w:pStyle w:val="ListParagraph"/>
        <w:numPr>
          <w:ilvl w:val="0"/>
          <w:numId w:val="10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 xml:space="preserve">Reporting mechanism and mode of informing the inspection observations to branches / sub brokers and </w:t>
      </w:r>
      <w:proofErr w:type="gramStart"/>
      <w:r w:rsidRPr="002166BC">
        <w:rPr>
          <w:color w:val="000000" w:themeColor="text1"/>
        </w:rPr>
        <w:t>Follow</w:t>
      </w:r>
      <w:proofErr w:type="gramEnd"/>
      <w:r w:rsidRPr="002166BC">
        <w:rPr>
          <w:color w:val="000000" w:themeColor="text1"/>
        </w:rPr>
        <w:t xml:space="preserve"> up action plan</w:t>
      </w:r>
    </w:p>
    <w:p w14:paraId="107E5B54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5A826414" w14:textId="77777777" w:rsidR="00996C03" w:rsidRPr="002166BC" w:rsidRDefault="00996C03" w:rsidP="00DC6B5F">
      <w:pPr>
        <w:pStyle w:val="ListParagraph"/>
        <w:numPr>
          <w:ilvl w:val="0"/>
          <w:numId w:val="10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 xml:space="preserve">Policy of fixing of roles and responsibilities of officials in head office, </w:t>
      </w:r>
      <w:proofErr w:type="gramStart"/>
      <w:r w:rsidRPr="002166BC">
        <w:rPr>
          <w:color w:val="000000" w:themeColor="text1"/>
        </w:rPr>
        <w:t>branches</w:t>
      </w:r>
      <w:proofErr w:type="gramEnd"/>
      <w:r w:rsidRPr="002166BC">
        <w:rPr>
          <w:color w:val="000000" w:themeColor="text1"/>
        </w:rPr>
        <w:t xml:space="preserve"> and sub-brokers office</w:t>
      </w:r>
    </w:p>
    <w:p w14:paraId="574646CE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3E172A1F" w14:textId="77777777" w:rsidR="00996C03" w:rsidRPr="002166BC" w:rsidRDefault="00996C03" w:rsidP="00DC6B5F">
      <w:pPr>
        <w:pStyle w:val="ListParagraph"/>
        <w:numPr>
          <w:ilvl w:val="0"/>
          <w:numId w:val="10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 xml:space="preserve">Process laid out </w:t>
      </w:r>
      <w:proofErr w:type="gramStart"/>
      <w:r w:rsidRPr="002166BC">
        <w:rPr>
          <w:color w:val="000000" w:themeColor="text1"/>
        </w:rPr>
        <w:t>so as to</w:t>
      </w:r>
      <w:proofErr w:type="gramEnd"/>
      <w:r w:rsidRPr="002166BC">
        <w:rPr>
          <w:color w:val="000000" w:themeColor="text1"/>
        </w:rPr>
        <w:t xml:space="preserve"> prevent unregistered intermediation</w:t>
      </w:r>
    </w:p>
    <w:p w14:paraId="19B7C693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3A49AAAD" w14:textId="77777777" w:rsidR="00996C03" w:rsidRPr="002166BC" w:rsidRDefault="00996C03" w:rsidP="00DC6B5F">
      <w:pPr>
        <w:pStyle w:val="ListParagraph"/>
        <w:numPr>
          <w:ilvl w:val="0"/>
          <w:numId w:val="10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Documentation of Internal controls   and Comments on Internal controls in place</w:t>
      </w:r>
    </w:p>
    <w:p w14:paraId="37258E4F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36D12FE9" w14:textId="77777777" w:rsidR="00996C03" w:rsidRPr="002166BC" w:rsidRDefault="00996C03" w:rsidP="00DC6B5F">
      <w:pPr>
        <w:pStyle w:val="ListParagraph"/>
        <w:numPr>
          <w:ilvl w:val="0"/>
          <w:numId w:val="10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 xml:space="preserve">Verification of </w:t>
      </w:r>
      <w:proofErr w:type="gramStart"/>
      <w:r w:rsidRPr="002166BC">
        <w:rPr>
          <w:color w:val="000000" w:themeColor="text1"/>
        </w:rPr>
        <w:t>Stock broker</w:t>
      </w:r>
      <w:proofErr w:type="gramEnd"/>
      <w:r w:rsidRPr="002166BC">
        <w:rPr>
          <w:color w:val="000000" w:themeColor="text1"/>
        </w:rPr>
        <w:t xml:space="preserve"> indemnity insurance policy</w:t>
      </w:r>
    </w:p>
    <w:p w14:paraId="1227D4DD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1D1DE63F" w14:textId="77777777" w:rsidR="00996C03" w:rsidRPr="002166BC" w:rsidRDefault="00996C03" w:rsidP="00DC6B5F">
      <w:pPr>
        <w:pStyle w:val="ListParagraph"/>
        <w:numPr>
          <w:ilvl w:val="0"/>
          <w:numId w:val="10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Sharing of commission/brokerage</w:t>
      </w:r>
    </w:p>
    <w:p w14:paraId="1F16CF10" w14:textId="77777777" w:rsidR="00996C03" w:rsidRPr="002166BC" w:rsidRDefault="00996C03" w:rsidP="0087722E">
      <w:pPr>
        <w:rPr>
          <w:color w:val="000000" w:themeColor="text1"/>
        </w:rPr>
      </w:pPr>
    </w:p>
    <w:p w14:paraId="491259ED" w14:textId="791B4D6C" w:rsidR="00996C03" w:rsidRPr="002166BC" w:rsidRDefault="002D225B" w:rsidP="0087722E">
      <w:pPr>
        <w:rPr>
          <w:b/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H</w:t>
      </w:r>
      <w:r w:rsidR="001A52BF" w:rsidRPr="002166BC">
        <w:rPr>
          <w:b/>
          <w:color w:val="000000" w:themeColor="text1"/>
          <w:u w:val="single"/>
        </w:rPr>
        <w:t xml:space="preserve">. Investor grievance </w:t>
      </w:r>
      <w:r w:rsidR="00996C03" w:rsidRPr="002166BC">
        <w:rPr>
          <w:b/>
          <w:color w:val="000000" w:themeColor="text1"/>
          <w:u w:val="single"/>
        </w:rPr>
        <w:t>handling</w:t>
      </w:r>
    </w:p>
    <w:p w14:paraId="6010AD04" w14:textId="77777777" w:rsidR="00996C03" w:rsidRPr="002166BC" w:rsidRDefault="00996C03" w:rsidP="0087722E">
      <w:pPr>
        <w:rPr>
          <w:b/>
          <w:color w:val="000000" w:themeColor="text1"/>
        </w:rPr>
      </w:pPr>
    </w:p>
    <w:p w14:paraId="7ACA5D13" w14:textId="77777777" w:rsidR="00996C03" w:rsidRPr="002166BC" w:rsidRDefault="00996C03" w:rsidP="00DC6B5F">
      <w:pPr>
        <w:pStyle w:val="ListParagraph"/>
        <w:numPr>
          <w:ilvl w:val="0"/>
          <w:numId w:val="11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Mechanism to monitor complaints lodged with branches/Sub brokers</w:t>
      </w:r>
    </w:p>
    <w:p w14:paraId="40618DF3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798F7A6A" w14:textId="77777777" w:rsidR="00996C03" w:rsidRPr="002166BC" w:rsidRDefault="00996C03" w:rsidP="00DC6B5F">
      <w:pPr>
        <w:pStyle w:val="ListParagraph"/>
        <w:numPr>
          <w:ilvl w:val="0"/>
          <w:numId w:val="11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Maintenance of complaints register</w:t>
      </w:r>
    </w:p>
    <w:p w14:paraId="10583E3B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24580B84" w14:textId="77777777" w:rsidR="00996C03" w:rsidRPr="002166BC" w:rsidRDefault="00996C03" w:rsidP="00DC6B5F">
      <w:pPr>
        <w:pStyle w:val="ListParagraph"/>
        <w:numPr>
          <w:ilvl w:val="0"/>
          <w:numId w:val="11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Redressal mechanism for complaints registered against the member</w:t>
      </w:r>
    </w:p>
    <w:p w14:paraId="60BE95A0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0A7F10B1" w14:textId="77777777" w:rsidR="00996C03" w:rsidRPr="002166BC" w:rsidRDefault="00996C03" w:rsidP="00DC6B5F">
      <w:pPr>
        <w:pStyle w:val="ListParagraph"/>
        <w:numPr>
          <w:ilvl w:val="0"/>
          <w:numId w:val="11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Verification of investor grievance register and email id</w:t>
      </w:r>
    </w:p>
    <w:p w14:paraId="47B0098D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476B495A" w14:textId="77777777" w:rsidR="00996C03" w:rsidRPr="002166BC" w:rsidRDefault="00996C03" w:rsidP="00DC6B5F">
      <w:pPr>
        <w:pStyle w:val="ListParagraph"/>
        <w:numPr>
          <w:ilvl w:val="0"/>
          <w:numId w:val="11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Internal control for verification of complaints received through the designated email –id</w:t>
      </w:r>
    </w:p>
    <w:p w14:paraId="79E9E772" w14:textId="77777777" w:rsidR="00996C03" w:rsidRPr="002166BC" w:rsidRDefault="00996C03" w:rsidP="0087722E">
      <w:pPr>
        <w:rPr>
          <w:color w:val="000000" w:themeColor="text1"/>
        </w:rPr>
      </w:pPr>
    </w:p>
    <w:p w14:paraId="1D60F3E2" w14:textId="7B2DE01A" w:rsidR="00996C03" w:rsidRPr="002166BC" w:rsidRDefault="002D225B" w:rsidP="0087722E">
      <w:pPr>
        <w:rPr>
          <w:b/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I</w:t>
      </w:r>
      <w:r w:rsidR="00996C03" w:rsidRPr="002166BC">
        <w:rPr>
          <w:b/>
          <w:color w:val="000000" w:themeColor="text1"/>
          <w:u w:val="single"/>
        </w:rPr>
        <w:t>. Maintenance of Books of Accounts</w:t>
      </w:r>
    </w:p>
    <w:p w14:paraId="2B78D522" w14:textId="77777777" w:rsidR="00996C03" w:rsidRPr="002166BC" w:rsidRDefault="00996C03" w:rsidP="0087722E">
      <w:pPr>
        <w:rPr>
          <w:b/>
          <w:color w:val="000000" w:themeColor="text1"/>
        </w:rPr>
      </w:pPr>
    </w:p>
    <w:p w14:paraId="55953D63" w14:textId="77777777" w:rsidR="00996C03" w:rsidRPr="002166BC" w:rsidRDefault="00996C03" w:rsidP="00DC6B5F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2166BC">
        <w:rPr>
          <w:color w:val="000000" w:themeColor="text1"/>
        </w:rPr>
        <w:t>Prescribed books of accounts, registers and records are maintained Exchange wise, with the required details and for the stipulated period as per regulatory requirement</w:t>
      </w:r>
    </w:p>
    <w:p w14:paraId="5960D61B" w14:textId="77777777" w:rsidR="00996C03" w:rsidRPr="002166BC" w:rsidRDefault="00996C03" w:rsidP="0087722E">
      <w:pPr>
        <w:rPr>
          <w:color w:val="000000" w:themeColor="text1"/>
        </w:rPr>
      </w:pPr>
    </w:p>
    <w:p w14:paraId="7302AD29" w14:textId="77777777" w:rsidR="00996C03" w:rsidRPr="002166BC" w:rsidRDefault="00996C03" w:rsidP="00DC6B5F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2166BC">
        <w:rPr>
          <w:color w:val="000000" w:themeColor="text1"/>
        </w:rPr>
        <w:t>Internal controls on the process for taking approval of the Exchange</w:t>
      </w:r>
    </w:p>
    <w:p w14:paraId="48B9F88D" w14:textId="77777777" w:rsidR="00996C03" w:rsidRPr="002166BC" w:rsidRDefault="00996C03" w:rsidP="0087722E">
      <w:pPr>
        <w:rPr>
          <w:color w:val="000000" w:themeColor="text1"/>
        </w:rPr>
      </w:pPr>
    </w:p>
    <w:p w14:paraId="21812067" w14:textId="77777777" w:rsidR="00996C03" w:rsidRPr="002166BC" w:rsidRDefault="00996C03" w:rsidP="00DC6B5F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2166BC">
        <w:rPr>
          <w:color w:val="000000" w:themeColor="text1"/>
        </w:rPr>
        <w:t>Analysis of financial reports</w:t>
      </w:r>
    </w:p>
    <w:p w14:paraId="71C4C776" w14:textId="77777777" w:rsidR="00996C03" w:rsidRPr="002166BC" w:rsidRDefault="00996C03" w:rsidP="0087722E">
      <w:pPr>
        <w:rPr>
          <w:color w:val="000000" w:themeColor="text1"/>
        </w:rPr>
      </w:pPr>
    </w:p>
    <w:p w14:paraId="2524F4FA" w14:textId="77777777" w:rsidR="00996C03" w:rsidRPr="002166BC" w:rsidRDefault="00996C03" w:rsidP="0087722E">
      <w:pPr>
        <w:rPr>
          <w:color w:val="000000" w:themeColor="text1"/>
        </w:rPr>
      </w:pPr>
    </w:p>
    <w:p w14:paraId="15D6DF15" w14:textId="29079354" w:rsidR="00996C03" w:rsidRPr="002166BC" w:rsidRDefault="002D225B" w:rsidP="0087722E">
      <w:pPr>
        <w:rPr>
          <w:b/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J</w:t>
      </w:r>
      <w:r w:rsidR="00996C03" w:rsidRPr="002166BC">
        <w:rPr>
          <w:b/>
          <w:color w:val="000000" w:themeColor="text1"/>
          <w:u w:val="single"/>
        </w:rPr>
        <w:t>. Systems &amp; Procedures pertaining to Prevention of Money Laundering Act, PMLA, 2002</w:t>
      </w:r>
    </w:p>
    <w:p w14:paraId="6F38EE4F" w14:textId="77777777" w:rsidR="00996C03" w:rsidRPr="002166BC" w:rsidRDefault="00996C03" w:rsidP="0087722E">
      <w:pPr>
        <w:rPr>
          <w:color w:val="000000" w:themeColor="text1"/>
        </w:rPr>
      </w:pPr>
    </w:p>
    <w:p w14:paraId="761B4A0D" w14:textId="77777777" w:rsidR="00996C03" w:rsidRPr="002166BC" w:rsidRDefault="00996C03" w:rsidP="00DC6B5F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2166BC">
        <w:rPr>
          <w:color w:val="000000" w:themeColor="text1"/>
        </w:rPr>
        <w:t>System in place that allows continuous monitoring of transactions</w:t>
      </w:r>
    </w:p>
    <w:p w14:paraId="0FF4D095" w14:textId="77777777" w:rsidR="00996C03" w:rsidRPr="002166BC" w:rsidRDefault="00996C03" w:rsidP="0087722E">
      <w:pPr>
        <w:rPr>
          <w:color w:val="000000" w:themeColor="text1"/>
        </w:rPr>
      </w:pPr>
    </w:p>
    <w:p w14:paraId="3DF2A159" w14:textId="77777777" w:rsidR="00996C03" w:rsidRPr="002166BC" w:rsidRDefault="00996C03" w:rsidP="00DC6B5F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2166BC">
        <w:rPr>
          <w:color w:val="000000" w:themeColor="text1"/>
        </w:rPr>
        <w:t>Process of generation and monitoring alerts</w:t>
      </w:r>
    </w:p>
    <w:p w14:paraId="2024962C" w14:textId="77777777" w:rsidR="00996C03" w:rsidRPr="002166BC" w:rsidRDefault="00996C03" w:rsidP="0087722E">
      <w:pPr>
        <w:rPr>
          <w:color w:val="000000" w:themeColor="text1"/>
        </w:rPr>
      </w:pPr>
    </w:p>
    <w:p w14:paraId="36A1CA5C" w14:textId="77777777" w:rsidR="00996C03" w:rsidRPr="002166BC" w:rsidRDefault="00996C03" w:rsidP="00DC6B5F">
      <w:pPr>
        <w:pStyle w:val="ListParagraph"/>
        <w:numPr>
          <w:ilvl w:val="0"/>
          <w:numId w:val="13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Process for identifying STR (Suspicious Transaction Report) and reporting the same to FIU-India</w:t>
      </w:r>
    </w:p>
    <w:p w14:paraId="77DD03FC" w14:textId="77777777" w:rsidR="00996C03" w:rsidRPr="002166BC" w:rsidRDefault="00996C03" w:rsidP="0087722E">
      <w:pPr>
        <w:rPr>
          <w:color w:val="000000" w:themeColor="text1"/>
        </w:rPr>
      </w:pPr>
    </w:p>
    <w:p w14:paraId="74EECF35" w14:textId="77777777" w:rsidR="00996C03" w:rsidRPr="002166BC" w:rsidRDefault="00996C03" w:rsidP="00DC6B5F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2166BC">
        <w:rPr>
          <w:color w:val="000000" w:themeColor="text1"/>
        </w:rPr>
        <w:t>Processes for verification of alerts with KYC details</w:t>
      </w:r>
    </w:p>
    <w:p w14:paraId="08901D6B" w14:textId="77777777" w:rsidR="00996C03" w:rsidRPr="002166BC" w:rsidRDefault="00996C03" w:rsidP="0087722E">
      <w:pPr>
        <w:rPr>
          <w:color w:val="000000" w:themeColor="text1"/>
        </w:rPr>
      </w:pPr>
    </w:p>
    <w:p w14:paraId="1BC53A69" w14:textId="3943C0DF" w:rsidR="00996C03" w:rsidRPr="002166BC" w:rsidRDefault="002D225B" w:rsidP="0087722E">
      <w:pPr>
        <w:rPr>
          <w:b/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K</w:t>
      </w:r>
      <w:r w:rsidR="00996C03" w:rsidRPr="002166BC">
        <w:rPr>
          <w:b/>
          <w:color w:val="000000" w:themeColor="text1"/>
          <w:u w:val="single"/>
        </w:rPr>
        <w:t>. Transfer of trades</w:t>
      </w:r>
    </w:p>
    <w:p w14:paraId="785E8BE2" w14:textId="77777777" w:rsidR="00996C03" w:rsidRPr="002166BC" w:rsidRDefault="00996C03" w:rsidP="0087722E">
      <w:pPr>
        <w:rPr>
          <w:b/>
          <w:color w:val="000000" w:themeColor="text1"/>
        </w:rPr>
      </w:pPr>
    </w:p>
    <w:p w14:paraId="5E2950B7" w14:textId="77777777" w:rsidR="00996C03" w:rsidRPr="002166BC" w:rsidRDefault="00996C03" w:rsidP="00DC6B5F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2166BC">
        <w:rPr>
          <w:color w:val="000000" w:themeColor="text1"/>
        </w:rPr>
        <w:t>Procedure and system adopted for transfer of trades in the back office</w:t>
      </w:r>
    </w:p>
    <w:p w14:paraId="720A60CF" w14:textId="77777777" w:rsidR="00996C03" w:rsidRPr="002166BC" w:rsidRDefault="00996C03" w:rsidP="0087722E">
      <w:pPr>
        <w:rPr>
          <w:color w:val="000000" w:themeColor="text1"/>
        </w:rPr>
      </w:pPr>
    </w:p>
    <w:p w14:paraId="1330C75C" w14:textId="77777777" w:rsidR="00996C03" w:rsidRPr="002166BC" w:rsidRDefault="00996C03" w:rsidP="00DC6B5F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2166BC">
        <w:rPr>
          <w:color w:val="000000" w:themeColor="text1"/>
        </w:rPr>
        <w:t>Internal controls for transfer of trades</w:t>
      </w:r>
    </w:p>
    <w:p w14:paraId="515CC619" w14:textId="77777777" w:rsidR="00996C03" w:rsidRPr="002166BC" w:rsidRDefault="00996C03" w:rsidP="0087722E">
      <w:pPr>
        <w:tabs>
          <w:tab w:val="left" w:pos="3047"/>
        </w:tabs>
        <w:rPr>
          <w:color w:val="000000" w:themeColor="text1"/>
        </w:rPr>
      </w:pPr>
      <w:r w:rsidRPr="002166BC">
        <w:rPr>
          <w:color w:val="000000" w:themeColor="text1"/>
        </w:rPr>
        <w:tab/>
      </w:r>
    </w:p>
    <w:p w14:paraId="6F289754" w14:textId="3973D9DE" w:rsidR="00996C03" w:rsidRPr="002166BC" w:rsidRDefault="002D225B" w:rsidP="0087722E">
      <w:pPr>
        <w:rPr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L</w:t>
      </w:r>
      <w:r w:rsidR="00996C03" w:rsidRPr="002166BC">
        <w:rPr>
          <w:b/>
          <w:color w:val="000000" w:themeColor="text1"/>
          <w:u w:val="single"/>
        </w:rPr>
        <w:t xml:space="preserve">. Margin Trading </w:t>
      </w:r>
      <w:r w:rsidR="00996C03" w:rsidRPr="002166BC">
        <w:rPr>
          <w:color w:val="000000" w:themeColor="text1"/>
          <w:u w:val="single"/>
        </w:rPr>
        <w:t xml:space="preserve"> </w:t>
      </w:r>
    </w:p>
    <w:p w14:paraId="03426116" w14:textId="77777777" w:rsidR="00996C03" w:rsidRPr="002166BC" w:rsidRDefault="00996C03" w:rsidP="0087722E">
      <w:pPr>
        <w:rPr>
          <w:color w:val="000000" w:themeColor="text1"/>
        </w:rPr>
      </w:pPr>
    </w:p>
    <w:p w14:paraId="24934E4E" w14:textId="2C79FF1A" w:rsidR="00996C03" w:rsidRPr="002166BC" w:rsidRDefault="00996C03" w:rsidP="00DC6B5F">
      <w:pPr>
        <w:pStyle w:val="ListParagraph"/>
        <w:numPr>
          <w:ilvl w:val="0"/>
          <w:numId w:val="15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Procedure and systems in place as per regulatory requirements with respect to execution of agreements and sources of funds for the Member.</w:t>
      </w:r>
    </w:p>
    <w:p w14:paraId="5F3C6009" w14:textId="58126CBD" w:rsidR="002D225B" w:rsidRPr="002166BC" w:rsidRDefault="002D225B" w:rsidP="002D225B">
      <w:pPr>
        <w:jc w:val="both"/>
        <w:rPr>
          <w:color w:val="000000" w:themeColor="text1"/>
        </w:rPr>
      </w:pPr>
    </w:p>
    <w:p w14:paraId="04C6410C" w14:textId="31A95E29" w:rsidR="008D38CB" w:rsidRPr="002166BC" w:rsidRDefault="002D225B" w:rsidP="002D225B">
      <w:pPr>
        <w:jc w:val="both"/>
        <w:rPr>
          <w:b/>
          <w:bCs/>
          <w:color w:val="000000" w:themeColor="text1"/>
          <w:u w:val="single"/>
        </w:rPr>
      </w:pPr>
      <w:r w:rsidRPr="002166BC">
        <w:rPr>
          <w:b/>
          <w:bCs/>
          <w:color w:val="000000" w:themeColor="text1"/>
          <w:u w:val="single"/>
        </w:rPr>
        <w:t>M. Proprietary Trading</w:t>
      </w:r>
    </w:p>
    <w:p w14:paraId="498E075D" w14:textId="77777777" w:rsidR="008D38CB" w:rsidRPr="002166BC" w:rsidRDefault="008D38CB" w:rsidP="002D225B">
      <w:pPr>
        <w:jc w:val="both"/>
        <w:rPr>
          <w:b/>
          <w:bCs/>
          <w:color w:val="000000" w:themeColor="text1"/>
          <w:u w:val="single"/>
        </w:rPr>
      </w:pPr>
    </w:p>
    <w:p w14:paraId="422FBA7D" w14:textId="0F6879C7" w:rsidR="0029121A" w:rsidRPr="002166BC" w:rsidRDefault="002D225B" w:rsidP="002D225B">
      <w:pPr>
        <w:pStyle w:val="ListParagraph"/>
        <w:numPr>
          <w:ilvl w:val="0"/>
          <w:numId w:val="15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Member has disclosed to his clients about pro trading</w:t>
      </w:r>
    </w:p>
    <w:p w14:paraId="3614809D" w14:textId="5D3A60EE" w:rsidR="002D225B" w:rsidRPr="002166BC" w:rsidRDefault="008D38CB" w:rsidP="002D225B">
      <w:pPr>
        <w:pStyle w:val="ListParagraph"/>
        <w:numPr>
          <w:ilvl w:val="0"/>
          <w:numId w:val="15"/>
        </w:numPr>
        <w:jc w:val="both"/>
        <w:rPr>
          <w:color w:val="000000" w:themeColor="text1"/>
        </w:rPr>
      </w:pPr>
      <w:r w:rsidRPr="002166BC">
        <w:rPr>
          <w:color w:val="000000" w:themeColor="text1"/>
        </w:rPr>
        <w:t>Proprietary losses have been met with own funds</w:t>
      </w:r>
    </w:p>
    <w:p w14:paraId="23A57443" w14:textId="77777777" w:rsidR="008D38CB" w:rsidRPr="002166BC" w:rsidRDefault="008D38CB" w:rsidP="008D38CB">
      <w:pPr>
        <w:pStyle w:val="ListParagraph"/>
        <w:ind w:left="360"/>
        <w:jc w:val="both"/>
        <w:rPr>
          <w:color w:val="000000" w:themeColor="text1"/>
        </w:rPr>
      </w:pPr>
    </w:p>
    <w:p w14:paraId="3C122813" w14:textId="5CC003C9" w:rsidR="0029121A" w:rsidRPr="002166BC" w:rsidRDefault="008D38CB" w:rsidP="0029121A">
      <w:pPr>
        <w:rPr>
          <w:b/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N</w:t>
      </w:r>
      <w:r w:rsidR="0029121A" w:rsidRPr="002166BC">
        <w:rPr>
          <w:b/>
          <w:color w:val="000000" w:themeColor="text1"/>
          <w:u w:val="single"/>
        </w:rPr>
        <w:t>. Internet Trading</w:t>
      </w:r>
    </w:p>
    <w:p w14:paraId="1F983280" w14:textId="77777777" w:rsidR="0029121A" w:rsidRPr="002166BC" w:rsidRDefault="0029121A" w:rsidP="0029121A">
      <w:pPr>
        <w:rPr>
          <w:color w:val="000000" w:themeColor="text1"/>
        </w:rPr>
      </w:pPr>
    </w:p>
    <w:p w14:paraId="2CD62AEC" w14:textId="77777777" w:rsidR="0029121A" w:rsidRPr="002166BC" w:rsidRDefault="0029121A" w:rsidP="00DC6B5F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2166BC">
        <w:rPr>
          <w:color w:val="000000" w:themeColor="text1"/>
        </w:rPr>
        <w:t>Procedure followed for allotting of user id and password, change of password etc.</w:t>
      </w:r>
    </w:p>
    <w:p w14:paraId="2F397215" w14:textId="77777777" w:rsidR="0029121A" w:rsidRPr="002166BC" w:rsidRDefault="0029121A" w:rsidP="0029121A">
      <w:pPr>
        <w:rPr>
          <w:color w:val="000000" w:themeColor="text1"/>
        </w:rPr>
      </w:pPr>
    </w:p>
    <w:p w14:paraId="49DA5B02" w14:textId="77777777" w:rsidR="0029121A" w:rsidRPr="002166BC" w:rsidRDefault="0029121A" w:rsidP="00DC6B5F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2166BC">
        <w:rPr>
          <w:color w:val="000000" w:themeColor="text1"/>
        </w:rPr>
        <w:t>Internal controls for internet trading</w:t>
      </w:r>
    </w:p>
    <w:p w14:paraId="58E22B39" w14:textId="77777777" w:rsidR="00DC6B5F" w:rsidRPr="002166BC" w:rsidRDefault="00DC6B5F" w:rsidP="00DC6B5F">
      <w:pPr>
        <w:pStyle w:val="ListParagraph"/>
        <w:ind w:left="360"/>
        <w:rPr>
          <w:color w:val="000000" w:themeColor="text1"/>
        </w:rPr>
      </w:pPr>
    </w:p>
    <w:p w14:paraId="77A11F31" w14:textId="3775E3B8" w:rsidR="0029121A" w:rsidRPr="002166BC" w:rsidRDefault="0029121A" w:rsidP="0029121A">
      <w:pPr>
        <w:rPr>
          <w:color w:val="000000" w:themeColor="text1"/>
          <w:u w:val="single"/>
        </w:rPr>
      </w:pPr>
    </w:p>
    <w:p w14:paraId="40ADCC4E" w14:textId="6683AA98" w:rsidR="008D38CB" w:rsidRPr="002166BC" w:rsidRDefault="008D38CB" w:rsidP="0029121A">
      <w:pPr>
        <w:rPr>
          <w:color w:val="000000" w:themeColor="text1"/>
          <w:u w:val="single"/>
        </w:rPr>
      </w:pPr>
    </w:p>
    <w:p w14:paraId="64347663" w14:textId="4BAEA6C1" w:rsidR="008D38CB" w:rsidRPr="002166BC" w:rsidRDefault="008D38CB" w:rsidP="0029121A">
      <w:pPr>
        <w:rPr>
          <w:color w:val="000000" w:themeColor="text1"/>
          <w:u w:val="single"/>
        </w:rPr>
      </w:pPr>
    </w:p>
    <w:p w14:paraId="06401E72" w14:textId="77777777" w:rsidR="008D38CB" w:rsidRPr="002166BC" w:rsidRDefault="008D38CB" w:rsidP="0029121A">
      <w:pPr>
        <w:rPr>
          <w:color w:val="000000" w:themeColor="text1"/>
          <w:u w:val="single"/>
        </w:rPr>
      </w:pPr>
    </w:p>
    <w:p w14:paraId="7B3693CF" w14:textId="0D66CA15" w:rsidR="0029121A" w:rsidRPr="002166BC" w:rsidRDefault="008D38CB" w:rsidP="008D38CB">
      <w:pPr>
        <w:rPr>
          <w:b/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lastRenderedPageBreak/>
        <w:t xml:space="preserve">O. </w:t>
      </w:r>
      <w:r w:rsidR="0029121A" w:rsidRPr="002166BC">
        <w:rPr>
          <w:b/>
          <w:color w:val="000000" w:themeColor="text1"/>
          <w:u w:val="single"/>
        </w:rPr>
        <w:t>Execution of Power of Attorney (</w:t>
      </w:r>
      <w:proofErr w:type="gramStart"/>
      <w:r w:rsidR="0029121A" w:rsidRPr="002166BC">
        <w:rPr>
          <w:b/>
          <w:color w:val="000000" w:themeColor="text1"/>
          <w:u w:val="single"/>
        </w:rPr>
        <w:t>POA )</w:t>
      </w:r>
      <w:proofErr w:type="gramEnd"/>
    </w:p>
    <w:p w14:paraId="77D15386" w14:textId="77777777" w:rsidR="0029121A" w:rsidRPr="002166BC" w:rsidRDefault="0029121A" w:rsidP="0029121A">
      <w:pPr>
        <w:rPr>
          <w:b/>
          <w:color w:val="000000" w:themeColor="text1"/>
        </w:rPr>
      </w:pPr>
    </w:p>
    <w:p w14:paraId="347E281A" w14:textId="77777777" w:rsidR="0029121A" w:rsidRPr="002166BC" w:rsidRDefault="0029121A" w:rsidP="00DC6B5F">
      <w:pPr>
        <w:pStyle w:val="ListParagraph"/>
        <w:numPr>
          <w:ilvl w:val="0"/>
          <w:numId w:val="16"/>
        </w:numPr>
        <w:rPr>
          <w:bCs/>
          <w:color w:val="000000" w:themeColor="text1"/>
        </w:rPr>
      </w:pPr>
      <w:r w:rsidRPr="002166BC">
        <w:rPr>
          <w:bCs/>
          <w:color w:val="000000" w:themeColor="text1"/>
        </w:rPr>
        <w:t>Process adopted for execution of POA</w:t>
      </w:r>
    </w:p>
    <w:p w14:paraId="66D540FD" w14:textId="77777777" w:rsidR="0029121A" w:rsidRPr="002166BC" w:rsidRDefault="0029121A" w:rsidP="0029121A">
      <w:pPr>
        <w:rPr>
          <w:bCs/>
          <w:color w:val="000000" w:themeColor="text1"/>
        </w:rPr>
      </w:pPr>
    </w:p>
    <w:p w14:paraId="1E2B180F" w14:textId="64DCB734" w:rsidR="0029121A" w:rsidRPr="002166BC" w:rsidRDefault="0029121A" w:rsidP="00DC6B5F">
      <w:pPr>
        <w:pStyle w:val="ListParagraph"/>
        <w:numPr>
          <w:ilvl w:val="0"/>
          <w:numId w:val="16"/>
        </w:numPr>
        <w:rPr>
          <w:bCs/>
          <w:color w:val="000000" w:themeColor="text1"/>
        </w:rPr>
      </w:pPr>
      <w:r w:rsidRPr="002166BC">
        <w:rPr>
          <w:bCs/>
          <w:color w:val="000000" w:themeColor="text1"/>
        </w:rPr>
        <w:t xml:space="preserve">Internal control adopted by the member to ensure that POA is not </w:t>
      </w:r>
      <w:proofErr w:type="spellStart"/>
      <w:r w:rsidRPr="002166BC">
        <w:rPr>
          <w:bCs/>
          <w:color w:val="000000" w:themeColor="text1"/>
        </w:rPr>
        <w:t>misutilised</w:t>
      </w:r>
      <w:proofErr w:type="spellEnd"/>
      <w:r w:rsidRPr="002166BC">
        <w:rPr>
          <w:bCs/>
          <w:color w:val="000000" w:themeColor="text1"/>
        </w:rPr>
        <w:t>.</w:t>
      </w:r>
    </w:p>
    <w:p w14:paraId="34DC1BC1" w14:textId="77777777" w:rsidR="008D38CB" w:rsidRPr="002166BC" w:rsidRDefault="008D38CB" w:rsidP="008D38CB">
      <w:pPr>
        <w:pStyle w:val="ListParagraph"/>
        <w:rPr>
          <w:bCs/>
          <w:color w:val="000000" w:themeColor="text1"/>
        </w:rPr>
      </w:pPr>
    </w:p>
    <w:p w14:paraId="026D4426" w14:textId="1ACD4337" w:rsidR="008D38CB" w:rsidRPr="002166BC" w:rsidRDefault="008D38CB" w:rsidP="008D38CB">
      <w:pPr>
        <w:rPr>
          <w:b/>
          <w:color w:val="000000" w:themeColor="text1"/>
          <w:u w:val="single"/>
        </w:rPr>
      </w:pPr>
      <w:r w:rsidRPr="002166BC">
        <w:rPr>
          <w:b/>
          <w:color w:val="000000" w:themeColor="text1"/>
          <w:u w:val="single"/>
        </w:rPr>
        <w:t>P. Operations of Professional Clearing member</w:t>
      </w:r>
      <w:proofErr w:type="gramStart"/>
      <w:r w:rsidRPr="002166BC">
        <w:rPr>
          <w:b/>
          <w:color w:val="000000" w:themeColor="text1"/>
          <w:u w:val="single"/>
        </w:rPr>
        <w:t>/  Members</w:t>
      </w:r>
      <w:proofErr w:type="gramEnd"/>
      <w:r w:rsidRPr="002166BC">
        <w:rPr>
          <w:b/>
          <w:color w:val="000000" w:themeColor="text1"/>
          <w:u w:val="single"/>
        </w:rPr>
        <w:t xml:space="preserve">  clearing trades of other trading members</w:t>
      </w:r>
    </w:p>
    <w:p w14:paraId="7646AB5F" w14:textId="4F984AB4" w:rsidR="0029121A" w:rsidRPr="002166BC" w:rsidRDefault="0029121A" w:rsidP="0087722E">
      <w:pPr>
        <w:jc w:val="both"/>
        <w:rPr>
          <w:color w:val="000000" w:themeColor="text1"/>
        </w:rPr>
      </w:pPr>
    </w:p>
    <w:p w14:paraId="2076BE4C" w14:textId="220A09AB" w:rsidR="008D38CB" w:rsidRPr="002166BC" w:rsidRDefault="008D38CB" w:rsidP="008D38CB">
      <w:pPr>
        <w:pStyle w:val="ListParagraph"/>
        <w:numPr>
          <w:ilvl w:val="0"/>
          <w:numId w:val="17"/>
        </w:numPr>
        <w:ind w:left="284" w:hanging="284"/>
        <w:jc w:val="both"/>
        <w:rPr>
          <w:color w:val="000000" w:themeColor="text1"/>
        </w:rPr>
      </w:pPr>
      <w:r w:rsidRPr="002166BC">
        <w:rPr>
          <w:color w:val="000000" w:themeColor="text1"/>
        </w:rPr>
        <w:t>CM-TM Agreements has been executed properly and all mandatory clauses have been added</w:t>
      </w:r>
    </w:p>
    <w:p w14:paraId="7621B73D" w14:textId="26C3409F" w:rsidR="008D38CB" w:rsidRPr="002166BC" w:rsidRDefault="008D38CB" w:rsidP="008D38CB">
      <w:pPr>
        <w:pStyle w:val="ListParagraph"/>
        <w:numPr>
          <w:ilvl w:val="0"/>
          <w:numId w:val="17"/>
        </w:numPr>
        <w:ind w:left="284" w:hanging="284"/>
        <w:jc w:val="both"/>
        <w:rPr>
          <w:color w:val="000000" w:themeColor="text1"/>
        </w:rPr>
      </w:pPr>
      <w:r w:rsidRPr="002166BC">
        <w:rPr>
          <w:color w:val="000000" w:themeColor="text1"/>
        </w:rPr>
        <w:t>Appropriate margins have been collected and reported to Exchange/CC</w:t>
      </w:r>
    </w:p>
    <w:p w14:paraId="55A201C6" w14:textId="1F11E4BF" w:rsidR="008D38CB" w:rsidRPr="002166BC" w:rsidRDefault="008D38CB" w:rsidP="008D38CB">
      <w:pPr>
        <w:pStyle w:val="ListParagraph"/>
        <w:numPr>
          <w:ilvl w:val="0"/>
          <w:numId w:val="17"/>
        </w:numPr>
        <w:ind w:left="284" w:hanging="284"/>
        <w:jc w:val="both"/>
        <w:rPr>
          <w:color w:val="000000" w:themeColor="text1"/>
        </w:rPr>
      </w:pPr>
      <w:r w:rsidRPr="002166BC">
        <w:rPr>
          <w:color w:val="000000" w:themeColor="text1"/>
        </w:rPr>
        <w:t>Exposure allowed to TM based on requisite margins actual collected</w:t>
      </w:r>
    </w:p>
    <w:p w14:paraId="19E2318F" w14:textId="24732B53" w:rsidR="008D38CB" w:rsidRPr="002166BC" w:rsidRDefault="008D38CB" w:rsidP="008D38CB">
      <w:pPr>
        <w:pStyle w:val="ListParagraph"/>
        <w:numPr>
          <w:ilvl w:val="0"/>
          <w:numId w:val="17"/>
        </w:numPr>
        <w:ind w:left="284" w:hanging="284"/>
        <w:jc w:val="both"/>
        <w:rPr>
          <w:color w:val="000000" w:themeColor="text1"/>
        </w:rPr>
      </w:pPr>
      <w:r w:rsidRPr="002166BC">
        <w:rPr>
          <w:color w:val="000000" w:themeColor="text1"/>
        </w:rPr>
        <w:t>Clearing member has done requisite reconciliation before reporting trading member wise securities details to exchange</w:t>
      </w:r>
    </w:p>
    <w:p w14:paraId="7151CD6A" w14:textId="519D1F61" w:rsidR="008D38CB" w:rsidRPr="002166BC" w:rsidRDefault="008D38CB" w:rsidP="008D38CB">
      <w:pPr>
        <w:pStyle w:val="ListParagraph"/>
        <w:numPr>
          <w:ilvl w:val="0"/>
          <w:numId w:val="17"/>
        </w:numPr>
        <w:ind w:left="284" w:hanging="284"/>
        <w:jc w:val="both"/>
        <w:rPr>
          <w:color w:val="000000" w:themeColor="text1"/>
        </w:rPr>
      </w:pPr>
      <w:r w:rsidRPr="002166BC">
        <w:rPr>
          <w:color w:val="000000" w:themeColor="text1"/>
        </w:rPr>
        <w:t>CM and Custodial participants agreements are executed properly</w:t>
      </w:r>
    </w:p>
    <w:p w14:paraId="13C9AC99" w14:textId="7DE5CDA2" w:rsidR="008D38CB" w:rsidRPr="002166BC" w:rsidRDefault="008D38CB" w:rsidP="008D38CB">
      <w:pPr>
        <w:jc w:val="both"/>
        <w:rPr>
          <w:b/>
          <w:bCs/>
          <w:color w:val="000000" w:themeColor="text1"/>
          <w:u w:val="single"/>
        </w:rPr>
      </w:pPr>
    </w:p>
    <w:p w14:paraId="740EBD5B" w14:textId="75B5BC90" w:rsidR="008D38CB" w:rsidRPr="002166BC" w:rsidRDefault="008D38CB" w:rsidP="008D38CB">
      <w:pPr>
        <w:jc w:val="both"/>
        <w:rPr>
          <w:b/>
          <w:bCs/>
          <w:color w:val="000000" w:themeColor="text1"/>
          <w:u w:val="single"/>
        </w:rPr>
      </w:pPr>
      <w:r w:rsidRPr="002166BC">
        <w:rPr>
          <w:b/>
          <w:bCs/>
          <w:color w:val="000000" w:themeColor="text1"/>
          <w:u w:val="single"/>
        </w:rPr>
        <w:t>Q. Securities Lending &amp; Borrowing Scheme</w:t>
      </w:r>
    </w:p>
    <w:p w14:paraId="580FDD38" w14:textId="73A67F63" w:rsidR="008D38CB" w:rsidRPr="002166BC" w:rsidRDefault="008D38CB" w:rsidP="008D38CB">
      <w:pPr>
        <w:jc w:val="both"/>
        <w:rPr>
          <w:b/>
          <w:bCs/>
          <w:color w:val="000000" w:themeColor="text1"/>
          <w:u w:val="single"/>
        </w:rPr>
      </w:pPr>
    </w:p>
    <w:p w14:paraId="5571F532" w14:textId="203CC1CD" w:rsidR="008D38CB" w:rsidRPr="002166BC" w:rsidRDefault="008D38CB" w:rsidP="008D38CB">
      <w:pPr>
        <w:pStyle w:val="ListParagraph"/>
        <w:numPr>
          <w:ilvl w:val="0"/>
          <w:numId w:val="18"/>
        </w:numPr>
        <w:ind w:left="284" w:hanging="284"/>
        <w:jc w:val="both"/>
        <w:rPr>
          <w:color w:val="000000" w:themeColor="text1"/>
        </w:rPr>
      </w:pPr>
      <w:r w:rsidRPr="002166BC">
        <w:rPr>
          <w:color w:val="000000" w:themeColor="text1"/>
        </w:rPr>
        <w:t>Member has opted specific approval and complied all the regulatory requirement related to SLBM</w:t>
      </w:r>
    </w:p>
    <w:p w14:paraId="55E38F3E" w14:textId="77777777" w:rsidR="008D38CB" w:rsidRPr="002166BC" w:rsidRDefault="008D38CB" w:rsidP="008D38CB">
      <w:pPr>
        <w:pStyle w:val="ListParagraph"/>
        <w:ind w:left="284"/>
        <w:jc w:val="both"/>
        <w:rPr>
          <w:color w:val="000000" w:themeColor="text1"/>
        </w:rPr>
      </w:pPr>
    </w:p>
    <w:p w14:paraId="6D51C9C0" w14:textId="7EE131B4" w:rsidR="008D38CB" w:rsidRPr="002166BC" w:rsidRDefault="008D38CB" w:rsidP="0029121A">
      <w:pPr>
        <w:jc w:val="both"/>
        <w:rPr>
          <w:b/>
          <w:bCs/>
          <w:color w:val="000000" w:themeColor="text1"/>
          <w:u w:val="single"/>
        </w:rPr>
      </w:pPr>
      <w:r w:rsidRPr="002166BC">
        <w:rPr>
          <w:b/>
          <w:bCs/>
          <w:color w:val="000000" w:themeColor="text1"/>
          <w:u w:val="single"/>
        </w:rPr>
        <w:t>R. Other items</w:t>
      </w:r>
    </w:p>
    <w:p w14:paraId="5CFE397B" w14:textId="1FF01162" w:rsidR="008D38CB" w:rsidRPr="002166BC" w:rsidRDefault="008D38CB" w:rsidP="0029121A">
      <w:pPr>
        <w:jc w:val="both"/>
        <w:rPr>
          <w:color w:val="000000" w:themeColor="text1"/>
        </w:rPr>
      </w:pPr>
    </w:p>
    <w:p w14:paraId="57D78D14" w14:textId="2CD31DE5" w:rsidR="008D38CB" w:rsidRPr="002166BC" w:rsidRDefault="008D38CB" w:rsidP="008D38CB">
      <w:pPr>
        <w:pStyle w:val="ListParagraph"/>
        <w:numPr>
          <w:ilvl w:val="0"/>
          <w:numId w:val="18"/>
        </w:numPr>
        <w:ind w:left="284" w:hanging="284"/>
        <w:jc w:val="both"/>
        <w:rPr>
          <w:color w:val="000000" w:themeColor="text1"/>
        </w:rPr>
      </w:pPr>
      <w:r w:rsidRPr="002166BC">
        <w:rPr>
          <w:color w:val="000000" w:themeColor="text1"/>
        </w:rPr>
        <w:t>Changes related to address and contact details of trading member intimated to Exchange</w:t>
      </w:r>
    </w:p>
    <w:p w14:paraId="3A2EAFC3" w14:textId="0612F083" w:rsidR="008D38CB" w:rsidRPr="002166BC" w:rsidRDefault="008D38CB" w:rsidP="008D38CB">
      <w:pPr>
        <w:pStyle w:val="ListParagraph"/>
        <w:numPr>
          <w:ilvl w:val="0"/>
          <w:numId w:val="18"/>
        </w:numPr>
        <w:ind w:left="284" w:hanging="284"/>
        <w:jc w:val="both"/>
        <w:rPr>
          <w:color w:val="000000" w:themeColor="text1"/>
        </w:rPr>
      </w:pPr>
      <w:r w:rsidRPr="002166BC">
        <w:rPr>
          <w:color w:val="000000" w:themeColor="text1"/>
        </w:rPr>
        <w:t>Exchange market data has been used for legitimate purpose</w:t>
      </w:r>
    </w:p>
    <w:p w14:paraId="1FA17B54" w14:textId="2F9E81E0" w:rsidR="008D38CB" w:rsidRPr="002166BC" w:rsidRDefault="008D38CB" w:rsidP="008D38CB">
      <w:pPr>
        <w:pStyle w:val="ListParagraph"/>
        <w:numPr>
          <w:ilvl w:val="0"/>
          <w:numId w:val="18"/>
        </w:numPr>
        <w:ind w:left="284" w:hanging="284"/>
        <w:jc w:val="both"/>
        <w:rPr>
          <w:color w:val="000000" w:themeColor="text1"/>
        </w:rPr>
      </w:pPr>
      <w:r w:rsidRPr="002166BC">
        <w:rPr>
          <w:color w:val="000000" w:themeColor="text1"/>
        </w:rPr>
        <w:t>Information related to Directors/KMP has correctly provided</w:t>
      </w:r>
    </w:p>
    <w:p w14:paraId="5F496EE5" w14:textId="5B512666" w:rsidR="008D38CB" w:rsidRDefault="008D38CB" w:rsidP="00935047">
      <w:pPr>
        <w:pStyle w:val="ListParagraph"/>
        <w:numPr>
          <w:ilvl w:val="0"/>
          <w:numId w:val="18"/>
        </w:numPr>
        <w:ind w:left="284" w:hanging="284"/>
        <w:jc w:val="both"/>
        <w:rPr>
          <w:color w:val="000000" w:themeColor="text1"/>
        </w:rPr>
      </w:pPr>
      <w:r w:rsidRPr="009A25A4">
        <w:rPr>
          <w:color w:val="000000" w:themeColor="text1"/>
        </w:rPr>
        <w:t xml:space="preserve">Adverse comments in Statutory Audit report </w:t>
      </w:r>
      <w:proofErr w:type="gramStart"/>
      <w:r w:rsidRPr="009A25A4">
        <w:rPr>
          <w:color w:val="000000" w:themeColor="text1"/>
        </w:rPr>
        <w:t>has</w:t>
      </w:r>
      <w:proofErr w:type="gramEnd"/>
      <w:r w:rsidRPr="009A25A4">
        <w:rPr>
          <w:color w:val="000000" w:themeColor="text1"/>
        </w:rPr>
        <w:t xml:space="preserve"> considered</w:t>
      </w:r>
    </w:p>
    <w:p w14:paraId="533AEE1F" w14:textId="3876E8F4" w:rsidR="009A25A4" w:rsidRDefault="009A25A4" w:rsidP="009A25A4">
      <w:pPr>
        <w:jc w:val="both"/>
        <w:rPr>
          <w:color w:val="000000" w:themeColor="text1"/>
        </w:rPr>
      </w:pPr>
    </w:p>
    <w:p w14:paraId="44D3ACDC" w14:textId="079B540F" w:rsidR="009A25A4" w:rsidRDefault="009A25A4" w:rsidP="009A25A4">
      <w:pPr>
        <w:jc w:val="both"/>
        <w:rPr>
          <w:color w:val="000000" w:themeColor="text1"/>
        </w:rPr>
      </w:pPr>
    </w:p>
    <w:p w14:paraId="6CF478A5" w14:textId="79C550CB" w:rsidR="009A25A4" w:rsidRDefault="009A25A4" w:rsidP="009A25A4">
      <w:pPr>
        <w:jc w:val="both"/>
        <w:rPr>
          <w:color w:val="000000" w:themeColor="text1"/>
        </w:rPr>
      </w:pPr>
    </w:p>
    <w:p w14:paraId="21B96985" w14:textId="6111CAD6" w:rsidR="009A25A4" w:rsidRDefault="009A25A4" w:rsidP="009A25A4">
      <w:pPr>
        <w:jc w:val="both"/>
        <w:rPr>
          <w:color w:val="000000" w:themeColor="text1"/>
        </w:rPr>
      </w:pPr>
    </w:p>
    <w:p w14:paraId="029F6470" w14:textId="37DCD75B" w:rsidR="009A25A4" w:rsidRDefault="009A25A4" w:rsidP="009A25A4">
      <w:pPr>
        <w:jc w:val="both"/>
        <w:rPr>
          <w:color w:val="000000" w:themeColor="text1"/>
        </w:rPr>
      </w:pPr>
    </w:p>
    <w:p w14:paraId="2E3EA085" w14:textId="33A0CC5C" w:rsidR="009A25A4" w:rsidRDefault="009A25A4" w:rsidP="009A25A4">
      <w:pPr>
        <w:jc w:val="both"/>
        <w:rPr>
          <w:color w:val="000000" w:themeColor="text1"/>
        </w:rPr>
      </w:pPr>
    </w:p>
    <w:p w14:paraId="3ACCA82F" w14:textId="585CE6D8" w:rsidR="009A25A4" w:rsidRDefault="009A25A4" w:rsidP="009A25A4">
      <w:pPr>
        <w:jc w:val="both"/>
        <w:rPr>
          <w:color w:val="000000" w:themeColor="text1"/>
        </w:rPr>
      </w:pPr>
    </w:p>
    <w:p w14:paraId="7F10C927" w14:textId="4201D175" w:rsidR="009A25A4" w:rsidRDefault="009A25A4" w:rsidP="009A25A4">
      <w:pPr>
        <w:jc w:val="both"/>
        <w:rPr>
          <w:color w:val="000000" w:themeColor="text1"/>
        </w:rPr>
      </w:pPr>
    </w:p>
    <w:p w14:paraId="5ACD4BBF" w14:textId="10DFBADA" w:rsidR="009A25A4" w:rsidRDefault="009A25A4" w:rsidP="009A25A4">
      <w:pPr>
        <w:jc w:val="both"/>
        <w:rPr>
          <w:color w:val="000000" w:themeColor="text1"/>
        </w:rPr>
      </w:pPr>
    </w:p>
    <w:p w14:paraId="720FF637" w14:textId="69657E95" w:rsidR="009A25A4" w:rsidRDefault="009A25A4" w:rsidP="009A25A4">
      <w:pPr>
        <w:jc w:val="both"/>
        <w:rPr>
          <w:color w:val="000000" w:themeColor="text1"/>
        </w:rPr>
      </w:pPr>
    </w:p>
    <w:p w14:paraId="75B61BD4" w14:textId="66567DF6" w:rsidR="009A25A4" w:rsidRDefault="009A25A4" w:rsidP="009A25A4">
      <w:pPr>
        <w:jc w:val="both"/>
        <w:rPr>
          <w:color w:val="000000" w:themeColor="text1"/>
        </w:rPr>
      </w:pPr>
    </w:p>
    <w:p w14:paraId="1F2B4094" w14:textId="59592B0E" w:rsidR="009A25A4" w:rsidRDefault="009A25A4" w:rsidP="009A25A4">
      <w:pPr>
        <w:jc w:val="both"/>
        <w:rPr>
          <w:color w:val="000000" w:themeColor="text1"/>
        </w:rPr>
      </w:pPr>
    </w:p>
    <w:p w14:paraId="4CD5A841" w14:textId="3BA49C3B" w:rsidR="009A25A4" w:rsidRDefault="009A25A4" w:rsidP="009A25A4">
      <w:pPr>
        <w:jc w:val="both"/>
        <w:rPr>
          <w:color w:val="000000" w:themeColor="text1"/>
        </w:rPr>
      </w:pPr>
    </w:p>
    <w:p w14:paraId="350A5C60" w14:textId="698699A7" w:rsidR="009A25A4" w:rsidRDefault="009A25A4" w:rsidP="009A25A4">
      <w:pPr>
        <w:jc w:val="both"/>
        <w:rPr>
          <w:color w:val="000000" w:themeColor="text1"/>
        </w:rPr>
      </w:pPr>
    </w:p>
    <w:p w14:paraId="6BC18025" w14:textId="795DFB88" w:rsidR="009A25A4" w:rsidRDefault="009A25A4" w:rsidP="009A25A4">
      <w:pPr>
        <w:jc w:val="both"/>
        <w:rPr>
          <w:color w:val="000000" w:themeColor="text1"/>
        </w:rPr>
      </w:pPr>
    </w:p>
    <w:p w14:paraId="2587866C" w14:textId="5B3C9401" w:rsidR="009A25A4" w:rsidRDefault="009A25A4" w:rsidP="009A25A4">
      <w:pPr>
        <w:jc w:val="both"/>
        <w:rPr>
          <w:color w:val="000000" w:themeColor="text1"/>
        </w:rPr>
      </w:pPr>
    </w:p>
    <w:p w14:paraId="3E06E219" w14:textId="291CBCF7" w:rsidR="009A25A4" w:rsidRDefault="009A25A4" w:rsidP="009A25A4">
      <w:pPr>
        <w:jc w:val="both"/>
        <w:rPr>
          <w:color w:val="000000" w:themeColor="text1"/>
        </w:rPr>
      </w:pPr>
    </w:p>
    <w:p w14:paraId="4E8A0813" w14:textId="2064B186" w:rsidR="009A25A4" w:rsidRDefault="009A25A4" w:rsidP="009A25A4">
      <w:pPr>
        <w:jc w:val="both"/>
        <w:rPr>
          <w:color w:val="000000" w:themeColor="text1"/>
        </w:rPr>
      </w:pPr>
    </w:p>
    <w:p w14:paraId="51FB1561" w14:textId="287010D1" w:rsidR="009A25A4" w:rsidRDefault="009A25A4" w:rsidP="009A25A4">
      <w:pPr>
        <w:jc w:val="both"/>
        <w:rPr>
          <w:color w:val="000000" w:themeColor="text1"/>
        </w:rPr>
      </w:pPr>
    </w:p>
    <w:p w14:paraId="6E41EEF3" w14:textId="7278D5FD" w:rsidR="009A25A4" w:rsidRDefault="009A25A4" w:rsidP="009A25A4">
      <w:pPr>
        <w:jc w:val="both"/>
        <w:rPr>
          <w:color w:val="000000" w:themeColor="text1"/>
        </w:rPr>
      </w:pPr>
    </w:p>
    <w:p w14:paraId="20B6328A" w14:textId="08BD93B4" w:rsidR="009A25A4" w:rsidRDefault="009A25A4" w:rsidP="009A25A4">
      <w:pPr>
        <w:jc w:val="both"/>
        <w:rPr>
          <w:color w:val="000000" w:themeColor="text1"/>
        </w:rPr>
      </w:pPr>
    </w:p>
    <w:p w14:paraId="6BD82360" w14:textId="77777777" w:rsidR="009A25A4" w:rsidRPr="009A25A4" w:rsidRDefault="009A25A4" w:rsidP="009A25A4">
      <w:pPr>
        <w:jc w:val="both"/>
        <w:rPr>
          <w:color w:val="000000" w:themeColor="text1"/>
        </w:rPr>
      </w:pPr>
    </w:p>
    <w:p w14:paraId="102956FF" w14:textId="01EF7B13" w:rsidR="00996C03" w:rsidRPr="002166BC" w:rsidRDefault="00996C03" w:rsidP="0029121A">
      <w:pPr>
        <w:jc w:val="both"/>
        <w:rPr>
          <w:color w:val="000000" w:themeColor="text1"/>
        </w:rPr>
      </w:pPr>
      <w:r w:rsidRPr="002166BC">
        <w:rPr>
          <w:b/>
          <w:bCs/>
          <w:color w:val="000000" w:themeColor="text1"/>
          <w:u w:val="single"/>
        </w:rPr>
        <w:t xml:space="preserve">SEBI and NSEs references: </w:t>
      </w:r>
    </w:p>
    <w:p w14:paraId="1CFB354D" w14:textId="77777777" w:rsidR="00996C03" w:rsidRPr="002166BC" w:rsidRDefault="00996C03" w:rsidP="0087722E">
      <w:pPr>
        <w:rPr>
          <w:b/>
          <w:bCs/>
          <w:color w:val="000000" w:themeColor="text1"/>
          <w:u w:val="single"/>
        </w:rPr>
      </w:pPr>
    </w:p>
    <w:p w14:paraId="6C389B71" w14:textId="7EB0EF37" w:rsidR="00996C03" w:rsidRPr="002166BC" w:rsidRDefault="00996C03" w:rsidP="0087722E">
      <w:pPr>
        <w:jc w:val="both"/>
        <w:rPr>
          <w:bCs/>
          <w:color w:val="000000" w:themeColor="text1"/>
        </w:rPr>
      </w:pPr>
      <w:r w:rsidRPr="002166BC">
        <w:rPr>
          <w:bCs/>
          <w:color w:val="000000" w:themeColor="text1"/>
        </w:rPr>
        <w:t xml:space="preserve">Along with the below reference Circular, Members are requested to also refer </w:t>
      </w:r>
      <w:r w:rsidRPr="002166BC">
        <w:rPr>
          <w:color w:val="000000" w:themeColor="text1"/>
        </w:rPr>
        <w:t>relevant provisions of SEBI Act, 1992, Securities Contracts (Regulation) Act 1956, Securities Contracts (Regulation) Rules 1957, SEBI (</w:t>
      </w:r>
      <w:proofErr w:type="gramStart"/>
      <w:r w:rsidRPr="002166BC">
        <w:rPr>
          <w:color w:val="000000" w:themeColor="text1"/>
        </w:rPr>
        <w:t>Stock Brokers</w:t>
      </w:r>
      <w:proofErr w:type="gramEnd"/>
      <w:r w:rsidR="00971115">
        <w:rPr>
          <w:color w:val="000000" w:themeColor="text1"/>
        </w:rPr>
        <w:t>)</w:t>
      </w:r>
      <w:r w:rsidRPr="002166BC">
        <w:rPr>
          <w:color w:val="000000" w:themeColor="text1"/>
        </w:rPr>
        <w:t xml:space="preserve"> Regulations, 1992 and various circulars of SEBI and with the Rules, By</w:t>
      </w:r>
      <w:r w:rsidR="002E77B0" w:rsidRPr="002166BC">
        <w:rPr>
          <w:color w:val="000000" w:themeColor="text1"/>
        </w:rPr>
        <w:t>e laws, Regulations of NSEIL/N</w:t>
      </w:r>
      <w:r w:rsidRPr="002166BC">
        <w:rPr>
          <w:color w:val="000000" w:themeColor="text1"/>
        </w:rPr>
        <w:t>CL and various circulars issued by the Stock Exchange and the Clearing Corporation</w:t>
      </w:r>
    </w:p>
    <w:p w14:paraId="52B04166" w14:textId="77777777" w:rsidR="00996C03" w:rsidRPr="002166BC" w:rsidRDefault="00996C03" w:rsidP="0087722E">
      <w:pPr>
        <w:jc w:val="both"/>
        <w:rPr>
          <w:color w:val="000000" w:themeColor="text1"/>
        </w:rPr>
      </w:pPr>
    </w:p>
    <w:p w14:paraId="4EC9CFEE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1. Client registration and documentation</w:t>
      </w:r>
    </w:p>
    <w:p w14:paraId="2F3AAA30" w14:textId="77777777" w:rsidR="00996C03" w:rsidRPr="002166BC" w:rsidRDefault="00996C03" w:rsidP="0087722E">
      <w:pPr>
        <w:rPr>
          <w:color w:val="000000" w:themeColor="text1"/>
        </w:rPr>
      </w:pPr>
    </w:p>
    <w:tbl>
      <w:tblPr>
        <w:tblW w:w="1035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1"/>
        <w:gridCol w:w="4829"/>
        <w:gridCol w:w="2520"/>
        <w:gridCol w:w="1800"/>
      </w:tblGrid>
      <w:tr w:rsidR="002166BC" w:rsidRPr="002166BC" w14:paraId="374F4A72" w14:textId="77777777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14:paraId="789FCD46" w14:textId="77777777" w:rsidR="00996C03" w:rsidRPr="002166BC" w:rsidRDefault="00996C03" w:rsidP="0087722E">
            <w:pPr>
              <w:rPr>
                <w:rFonts w:eastAsia="Times New Roman"/>
                <w:b/>
                <w:b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 </w:t>
            </w:r>
          </w:p>
        </w:tc>
        <w:tc>
          <w:tcPr>
            <w:tcW w:w="4829" w:type="dxa"/>
          </w:tcPr>
          <w:p w14:paraId="2592EE77" w14:textId="77777777" w:rsidR="00996C03" w:rsidRPr="002166BC" w:rsidRDefault="00996C03" w:rsidP="0087722E">
            <w:pPr>
              <w:rPr>
                <w:rFonts w:eastAsia="Times New Roman"/>
                <w:b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Particulars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10D324C6" w14:textId="77777777" w:rsidR="00996C03" w:rsidRPr="002166BC" w:rsidRDefault="00996C03" w:rsidP="0087722E">
            <w:pPr>
              <w:rPr>
                <w:rFonts w:eastAsia="Times New Roman"/>
                <w:b/>
                <w:b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References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14:paraId="0F3675BB" w14:textId="77777777" w:rsidR="00996C03" w:rsidRPr="002166BC" w:rsidRDefault="00996C03" w:rsidP="0087722E">
            <w:pPr>
              <w:rPr>
                <w:rFonts w:eastAsia="Times New Roman"/>
                <w:b/>
                <w:b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Date</w:t>
            </w:r>
          </w:p>
        </w:tc>
      </w:tr>
      <w:tr w:rsidR="002166BC" w:rsidRPr="002166BC" w14:paraId="10BA7C15" w14:textId="77777777" w:rsidTr="00996C03">
        <w:trPr>
          <w:trHeight w:val="323"/>
        </w:trPr>
        <w:tc>
          <w:tcPr>
            <w:tcW w:w="1201" w:type="dxa"/>
            <w:shd w:val="clear" w:color="auto" w:fill="auto"/>
            <w:vAlign w:val="bottom"/>
          </w:tcPr>
          <w:p w14:paraId="77E7C423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4829" w:type="dxa"/>
          </w:tcPr>
          <w:p w14:paraId="115C72EC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Dealings between a client and a </w:t>
            </w:r>
            <w:proofErr w:type="gramStart"/>
            <w:r w:rsidRPr="002166BC">
              <w:rPr>
                <w:color w:val="000000" w:themeColor="text1"/>
              </w:rPr>
              <w:t>stock broker</w:t>
            </w:r>
            <w:proofErr w:type="gramEnd"/>
          </w:p>
        </w:tc>
        <w:tc>
          <w:tcPr>
            <w:tcW w:w="2520" w:type="dxa"/>
            <w:shd w:val="clear" w:color="auto" w:fill="auto"/>
            <w:vAlign w:val="bottom"/>
          </w:tcPr>
          <w:p w14:paraId="22B1731F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NSE/INSP/13606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C9A2642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03-Dec-2009</w:t>
            </w:r>
          </w:p>
        </w:tc>
      </w:tr>
      <w:tr w:rsidR="002166BC" w:rsidRPr="002166BC" w14:paraId="0DE7FF25" w14:textId="77777777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  <w:hideMark/>
          </w:tcPr>
          <w:p w14:paraId="5D36FDC1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4829" w:type="dxa"/>
          </w:tcPr>
          <w:p w14:paraId="21B1C3EF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In-person’ verification of Clients by </w:t>
            </w:r>
            <w:proofErr w:type="gramStart"/>
            <w:r w:rsidRPr="002166BC">
              <w:rPr>
                <w:color w:val="000000" w:themeColor="text1"/>
              </w:rPr>
              <w:t>Stock Brokers</w:t>
            </w:r>
            <w:proofErr w:type="gramEnd"/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3BB6741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NSE/INSP/13931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190DFD6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19-Jan-2010</w:t>
            </w:r>
          </w:p>
        </w:tc>
      </w:tr>
      <w:tr w:rsidR="002166BC" w:rsidRPr="002166BC" w14:paraId="0ED70346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1833DF39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19074AB4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Display of Details by </w:t>
            </w:r>
            <w:proofErr w:type="gramStart"/>
            <w:r w:rsidRPr="002166BC">
              <w:rPr>
                <w:color w:val="000000" w:themeColor="text1"/>
              </w:rPr>
              <w:t>Stock Brokers</w:t>
            </w:r>
            <w:proofErr w:type="gramEnd"/>
            <w:r w:rsidRPr="002166BC">
              <w:rPr>
                <w:color w:val="000000" w:themeColor="text1"/>
              </w:rPr>
              <w:t xml:space="preserve"> (including Trading Members)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47C98952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Cir/MIRSD/9/2010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19A5F5E5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04-Nov-2010</w:t>
            </w:r>
          </w:p>
        </w:tc>
      </w:tr>
      <w:tr w:rsidR="002166BC" w:rsidRPr="002166BC" w14:paraId="3B076B4F" w14:textId="77777777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  <w:hideMark/>
          </w:tcPr>
          <w:p w14:paraId="69A546EE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4829" w:type="dxa"/>
          </w:tcPr>
          <w:p w14:paraId="049F02A3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Dealings between a client and a </w:t>
            </w:r>
            <w:proofErr w:type="gramStart"/>
            <w:r w:rsidRPr="002166BC">
              <w:rPr>
                <w:color w:val="000000" w:themeColor="text1"/>
              </w:rPr>
              <w:t>stock broker</w:t>
            </w:r>
            <w:proofErr w:type="gramEnd"/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6334E973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NSE/INSP/14048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FECD07E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03-Feb-2010</w:t>
            </w:r>
          </w:p>
        </w:tc>
      </w:tr>
      <w:tr w:rsidR="002166BC" w:rsidRPr="002166BC" w14:paraId="4E947D84" w14:textId="77777777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</w:tcPr>
          <w:p w14:paraId="26AC8127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4829" w:type="dxa"/>
          </w:tcPr>
          <w:p w14:paraId="42E38BA3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Master Circular on Anti Money Laundering Standards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E70B738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NSE/INVG/16703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531B25E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05-Jan-2011</w:t>
            </w:r>
          </w:p>
        </w:tc>
      </w:tr>
      <w:tr w:rsidR="002166BC" w:rsidRPr="002166BC" w14:paraId="2D2EFFC8" w14:textId="77777777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14:paraId="31A001B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4829" w:type="dxa"/>
          </w:tcPr>
          <w:p w14:paraId="626F0F11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59A1D87D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NSE/INVG/18503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0FB2108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02-Aug-2011</w:t>
            </w:r>
          </w:p>
        </w:tc>
      </w:tr>
      <w:tr w:rsidR="002166BC" w:rsidRPr="002166BC" w14:paraId="3EC17C46" w14:textId="77777777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14:paraId="7F176741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3FE13361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Simplification and Rationalization of Trading Account Opening Process.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3D7CF95D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CIR/MIRSD/16/2011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E77388D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22-Aug-2011</w:t>
            </w:r>
          </w:p>
        </w:tc>
      </w:tr>
      <w:tr w:rsidR="002166BC" w:rsidRPr="002166BC" w14:paraId="068A30BB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1FC9576F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4829" w:type="dxa"/>
          </w:tcPr>
          <w:p w14:paraId="0A2BF42D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7" w:tgtFrame="_blank" w:history="1">
              <w:r w:rsidR="00996C03" w:rsidRPr="002166BC">
                <w:rPr>
                  <w:color w:val="000000" w:themeColor="text1"/>
                </w:rPr>
                <w:t>Clarification on Simplification and Rationalization of Trading Account Opening Process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53431453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NSE/INSP/18830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F6F93E9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09-Sep-2011</w:t>
            </w:r>
          </w:p>
        </w:tc>
      </w:tr>
      <w:tr w:rsidR="002166BC" w:rsidRPr="002166BC" w14:paraId="27BCDC17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7E7C3CA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4829" w:type="dxa"/>
          </w:tcPr>
          <w:p w14:paraId="7F303193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76EAE34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NSE/INVG/19135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C1E76B6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14-Oct-2011</w:t>
            </w:r>
          </w:p>
        </w:tc>
      </w:tr>
      <w:tr w:rsidR="002166BC" w:rsidRPr="002166BC" w14:paraId="6ECADB1B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13542C22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4829" w:type="dxa"/>
          </w:tcPr>
          <w:p w14:paraId="1F2DDCA9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8" w:tgtFrame="_blank" w:history="1">
              <w:r w:rsidR="00996C03" w:rsidRPr="002166BC">
                <w:rPr>
                  <w:color w:val="000000" w:themeColor="text1"/>
                </w:rPr>
                <w:t xml:space="preserve">'In-person' verification (IPV) of clients by subsidiaries of stock Exchanges, acting as </w:t>
              </w:r>
              <w:proofErr w:type="gramStart"/>
              <w:r w:rsidR="00996C03" w:rsidRPr="002166BC">
                <w:rPr>
                  <w:color w:val="000000" w:themeColor="text1"/>
                </w:rPr>
                <w:t>stock brokers</w:t>
              </w:r>
              <w:proofErr w:type="gramEnd"/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3D76FDBC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NSE/INSP/19243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18F0F3EF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25-Oct-2011</w:t>
            </w:r>
          </w:p>
        </w:tc>
      </w:tr>
      <w:tr w:rsidR="002166BC" w:rsidRPr="002166BC" w14:paraId="359896A5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77449F5B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1EA24C57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KRA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535756D5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MIRSD/Cir-23/2011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8AB102E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 2-Dec-2011</w:t>
            </w:r>
          </w:p>
        </w:tc>
      </w:tr>
      <w:tr w:rsidR="002166BC" w:rsidRPr="002166BC" w14:paraId="4041B370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39D7FAEE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2DC23EC6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Guidelines in pursuance of the SEBI KYC Registration Agency (KRA) Regulations, 2011 and for In-Person Verification (IPV)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0FEF0242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MIRSD/Cir-26/2011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F3646A9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 23-Dec-2011</w:t>
            </w:r>
          </w:p>
        </w:tc>
      </w:tr>
      <w:tr w:rsidR="002166BC" w:rsidRPr="002166BC" w14:paraId="1FE72656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338D94B3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598E55AB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Guidelines on Outsourcing of Activities by Intermediaries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44795544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CIR/MIRSD/24/2011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DC8EADD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 15-Dec-2011</w:t>
            </w:r>
          </w:p>
        </w:tc>
      </w:tr>
      <w:tr w:rsidR="002166BC" w:rsidRPr="002166BC" w14:paraId="0D628719" w14:textId="77777777" w:rsidTr="00996C03">
        <w:trPr>
          <w:trHeight w:val="314"/>
        </w:trPr>
        <w:tc>
          <w:tcPr>
            <w:tcW w:w="1201" w:type="dxa"/>
            <w:shd w:val="clear" w:color="auto" w:fill="auto"/>
            <w:vAlign w:val="bottom"/>
            <w:hideMark/>
          </w:tcPr>
          <w:p w14:paraId="01B66313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4829" w:type="dxa"/>
          </w:tcPr>
          <w:p w14:paraId="4D037B5C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9" w:tgtFrame="_blank" w:history="1">
              <w:r w:rsidR="00996C03" w:rsidRPr="002166BC">
                <w:rPr>
                  <w:color w:val="000000" w:themeColor="text1"/>
                </w:rPr>
                <w:t>Applicability of KYC &amp; KRA Regulations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19A05FC1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NSE/INSP/19949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88625BD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03-Feb-2012</w:t>
            </w:r>
          </w:p>
        </w:tc>
      </w:tr>
      <w:tr w:rsidR="002166BC" w:rsidRPr="002166BC" w14:paraId="2AE19F7B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17E58FD8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5CCC0910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Uploading of the existing clients’ KYC details in the KYC Registration Agency (KRA) system by the intermediaries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1A84A27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MIRSD/ Cir-5 /2012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D59D8DE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13-Apr-2012</w:t>
            </w:r>
          </w:p>
        </w:tc>
      </w:tr>
      <w:tr w:rsidR="002166BC" w:rsidRPr="002166BC" w14:paraId="374126BE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2CAFFBA4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765580C4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Aadhaar Letter as Proof of Address for Know Your Client (KYC) norms.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4939D644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CIR/MIRSD/09/2012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ADDBA4E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13-Aug-2012</w:t>
            </w:r>
          </w:p>
        </w:tc>
      </w:tr>
      <w:tr w:rsidR="002166BC" w:rsidRPr="002166BC" w14:paraId="493FD06B" w14:textId="77777777" w:rsidTr="00996C03">
        <w:trPr>
          <w:trHeight w:val="359"/>
        </w:trPr>
        <w:tc>
          <w:tcPr>
            <w:tcW w:w="1201" w:type="dxa"/>
            <w:shd w:val="clear" w:color="auto" w:fill="auto"/>
            <w:vAlign w:val="bottom"/>
            <w:hideMark/>
          </w:tcPr>
          <w:p w14:paraId="597809C9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6D1C37C9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Know Your Client Requirements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6E951D11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CIR/MIRSD/11/2012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989098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 05-Sep-2012</w:t>
            </w:r>
          </w:p>
        </w:tc>
      </w:tr>
      <w:tr w:rsidR="002166BC" w:rsidRPr="002166BC" w14:paraId="14919939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302B782E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4829" w:type="dxa"/>
          </w:tcPr>
          <w:p w14:paraId="0EAE585A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51802DC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 xml:space="preserve">NSE/INVG/21841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D6987F5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 xml:space="preserve"> 4-Oct-2012</w:t>
            </w:r>
          </w:p>
        </w:tc>
      </w:tr>
      <w:tr w:rsidR="002166BC" w:rsidRPr="002166BC" w14:paraId="3570B640" w14:textId="77777777" w:rsidTr="00996C03">
        <w:trPr>
          <w:trHeight w:val="458"/>
        </w:trPr>
        <w:tc>
          <w:tcPr>
            <w:tcW w:w="1201" w:type="dxa"/>
            <w:shd w:val="clear" w:color="auto" w:fill="auto"/>
            <w:vAlign w:val="bottom"/>
            <w:hideMark/>
          </w:tcPr>
          <w:p w14:paraId="30AFE3AB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66BDE74B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proofErr w:type="spellStart"/>
            <w:r w:rsidRPr="002166BC">
              <w:rPr>
                <w:color w:val="000000" w:themeColor="text1"/>
              </w:rPr>
              <w:t>Rationalisation</w:t>
            </w:r>
            <w:proofErr w:type="spellEnd"/>
            <w:r w:rsidRPr="002166BC">
              <w:rPr>
                <w:color w:val="000000" w:themeColor="text1"/>
              </w:rPr>
              <w:t xml:space="preserve"> process for obtaining PAN by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1E5F0FB9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 xml:space="preserve">CIR/MIRSD/01/2013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FEB0021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04-Jan-2013</w:t>
            </w:r>
          </w:p>
        </w:tc>
      </w:tr>
      <w:tr w:rsidR="002166BC" w:rsidRPr="002166BC" w14:paraId="17851338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400C7AEF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lastRenderedPageBreak/>
              <w:t>SEBI</w:t>
            </w:r>
          </w:p>
        </w:tc>
        <w:tc>
          <w:tcPr>
            <w:tcW w:w="4829" w:type="dxa"/>
          </w:tcPr>
          <w:p w14:paraId="39D4F9D1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Guidelines on Identification of Beneficial Ownership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3A809C58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 xml:space="preserve">CIR/MIRSD/2/2013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2FAB881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 xml:space="preserve"> 24-Jan- 2013</w:t>
            </w:r>
          </w:p>
        </w:tc>
      </w:tr>
      <w:tr w:rsidR="002166BC" w:rsidRPr="002166BC" w14:paraId="5EC18DA1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673F039D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777A87AE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Amendment to SEBI {(Know Your Client) Registration Agency} Regulations, 2011 and relevant circulars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32B422C3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CIR/MIRSD/4/2013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3A652C1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 xml:space="preserve"> 28-Mar-2013 </w:t>
            </w:r>
          </w:p>
        </w:tc>
      </w:tr>
      <w:tr w:rsidR="002166BC" w:rsidRPr="002166BC" w14:paraId="43BE2FAB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42633952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739AE4D7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Know Your Client Requirements for Eligible Foreign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1849F515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CIR/MIRSD/07/2013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84BEC89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 xml:space="preserve"> 12-Sep- 2013</w:t>
            </w:r>
          </w:p>
        </w:tc>
      </w:tr>
      <w:tr w:rsidR="002166BC" w:rsidRPr="002166BC" w14:paraId="72F5BEA9" w14:textId="77777777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14:paraId="72377C2C" w14:textId="77777777" w:rsidR="00996C03" w:rsidRPr="002166BC" w:rsidRDefault="00996C03" w:rsidP="0087722E">
            <w:pPr>
              <w:rPr>
                <w:rFonts w:eastAsia="Times New Roman"/>
                <w:b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Cs/>
                <w:iCs/>
                <w:color w:val="000000" w:themeColor="text1"/>
                <w:lang w:eastAsia="en-IN"/>
              </w:rPr>
              <w:t>NSE</w:t>
            </w:r>
          </w:p>
        </w:tc>
        <w:tc>
          <w:tcPr>
            <w:tcW w:w="4829" w:type="dxa"/>
          </w:tcPr>
          <w:p w14:paraId="55A3A802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10" w:tgtFrame="_blank" w:history="1">
              <w:proofErr w:type="spellStart"/>
              <w:r w:rsidR="00996C03" w:rsidRPr="002166BC">
                <w:rPr>
                  <w:color w:val="000000" w:themeColor="text1"/>
                </w:rPr>
                <w:t>Updation</w:t>
              </w:r>
              <w:proofErr w:type="spellEnd"/>
              <w:r w:rsidR="00996C03" w:rsidRPr="002166BC">
                <w:rPr>
                  <w:color w:val="000000" w:themeColor="text1"/>
                </w:rPr>
                <w:t xml:space="preserve"> of Mobile Number and E-mail IDs of the clients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027130AB" w14:textId="77777777" w:rsidR="00996C03" w:rsidRPr="002166BC" w:rsidRDefault="00996C03" w:rsidP="0087722E">
            <w:pPr>
              <w:rPr>
                <w:rFonts w:eastAsia="Times New Roman"/>
                <w:b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NSE/INSP/27436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B64BEB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26-Aug-2014</w:t>
            </w:r>
          </w:p>
        </w:tc>
      </w:tr>
      <w:tr w:rsidR="002166BC" w:rsidRPr="002166BC" w14:paraId="27FD3EA2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58A0491D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29" w:type="dxa"/>
          </w:tcPr>
          <w:p w14:paraId="1821B0C9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11" w:tgtFrame="_blank" w:history="1">
              <w:r w:rsidR="00996C03" w:rsidRPr="002166BC">
                <w:rPr>
                  <w:color w:val="000000" w:themeColor="text1"/>
                </w:rPr>
                <w:t xml:space="preserve">Client Registration Documents In </w:t>
              </w:r>
              <w:proofErr w:type="gramStart"/>
              <w:r w:rsidR="00996C03" w:rsidRPr="002166BC">
                <w:rPr>
                  <w:color w:val="000000" w:themeColor="text1"/>
                </w:rPr>
                <w:t>vernacular</w:t>
              </w:r>
              <w:proofErr w:type="gramEnd"/>
              <w:r w:rsidR="00996C03" w:rsidRPr="002166BC">
                <w:rPr>
                  <w:color w:val="000000" w:themeColor="text1"/>
                </w:rPr>
                <w:t xml:space="preserve"> Languages</w:t>
              </w:r>
            </w:hyperlink>
          </w:p>
        </w:tc>
        <w:tc>
          <w:tcPr>
            <w:tcW w:w="2520" w:type="dxa"/>
            <w:shd w:val="clear" w:color="auto" w:fill="auto"/>
          </w:tcPr>
          <w:p w14:paraId="5F87BAED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NSE/INSP/2016/32759</w:t>
            </w:r>
          </w:p>
        </w:tc>
        <w:tc>
          <w:tcPr>
            <w:tcW w:w="1800" w:type="dxa"/>
            <w:shd w:val="clear" w:color="auto" w:fill="auto"/>
            <w:noWrap/>
          </w:tcPr>
          <w:p w14:paraId="751B00DE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08-July-2016</w:t>
            </w:r>
          </w:p>
        </w:tc>
      </w:tr>
      <w:tr w:rsidR="002166BC" w:rsidRPr="002166BC" w14:paraId="0E691998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39589B9A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1756391E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Simplification of Account Opening Kit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61D9E307" w14:textId="77777777" w:rsidR="00996C03" w:rsidRPr="002166BC" w:rsidRDefault="00996C03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CIR/MIRD/64/2016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EE7670B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12-July-2016</w:t>
            </w:r>
          </w:p>
        </w:tc>
      </w:tr>
      <w:tr w:rsidR="002166BC" w:rsidRPr="002166BC" w14:paraId="10D745E5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710794C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4AE3E88B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IN"/>
              </w:rPr>
            </w:pPr>
            <w:proofErr w:type="spellStart"/>
            <w:r w:rsidRPr="002166BC">
              <w:rPr>
                <w:color w:val="000000" w:themeColor="text1"/>
              </w:rPr>
              <w:t>Operationalisation</w:t>
            </w:r>
            <w:proofErr w:type="spellEnd"/>
            <w:r w:rsidRPr="002166BC">
              <w:rPr>
                <w:color w:val="000000" w:themeColor="text1"/>
              </w:rPr>
              <w:t xml:space="preserve"> of Central KYC Records Registry (CKYCR)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45CEA59" w14:textId="77777777" w:rsidR="00996C03" w:rsidRPr="002166BC" w:rsidRDefault="00996C03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CIR/MIRSD/66/2016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B97279C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21-July-2016</w:t>
            </w:r>
          </w:p>
        </w:tc>
      </w:tr>
      <w:tr w:rsidR="002166BC" w:rsidRPr="002166BC" w14:paraId="06206898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2BE6375D" w14:textId="77777777" w:rsidR="00130470" w:rsidRPr="002166BC" w:rsidRDefault="00130470" w:rsidP="0087722E">
            <w:pPr>
              <w:rPr>
                <w:color w:val="000000" w:themeColor="text1"/>
              </w:rPr>
            </w:pPr>
          </w:p>
          <w:p w14:paraId="410564EF" w14:textId="0DCA7B3B" w:rsidR="001E6D43" w:rsidRPr="002166BC" w:rsidRDefault="0013047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29" w:type="dxa"/>
          </w:tcPr>
          <w:p w14:paraId="3298A528" w14:textId="77777777" w:rsidR="00130470" w:rsidRPr="002166BC" w:rsidRDefault="00130470" w:rsidP="0013047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14:paraId="06FE05EF" w14:textId="2504B691" w:rsidR="001E6D43" w:rsidRPr="002166BC" w:rsidRDefault="00130470" w:rsidP="00130470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 Clarification on Know Your Client (KYC) Process and Use of Technology for KYC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5A3664E2" w14:textId="327BA15B" w:rsidR="001E6D43" w:rsidRPr="002166BC" w:rsidRDefault="0013047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NSE/INSP/44237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3C921BE" w14:textId="421A80C2" w:rsidR="001E6D43" w:rsidRPr="002166BC" w:rsidRDefault="0013047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25-April -2020</w:t>
            </w:r>
          </w:p>
        </w:tc>
      </w:tr>
      <w:tr w:rsidR="002166BC" w:rsidRPr="002166BC" w14:paraId="28364542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7E54A2FB" w14:textId="07FD070B" w:rsidR="00570942" w:rsidRPr="002166BC" w:rsidRDefault="0057094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29" w:type="dxa"/>
          </w:tcPr>
          <w:p w14:paraId="0FFD809B" w14:textId="1F0624A1" w:rsidR="00570942" w:rsidRPr="002166BC" w:rsidRDefault="00570942" w:rsidP="005709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Entities permitted to undertake e-KYC Aadhaar Authentication service of UIDAI in Securities Market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0B3B72E2" w14:textId="41EBA2B6" w:rsidR="00570942" w:rsidRPr="002166BC" w:rsidRDefault="00570942" w:rsidP="005709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NSE/INSP/44362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2B300E7" w14:textId="2EC29325" w:rsidR="00570942" w:rsidRPr="002166BC" w:rsidRDefault="0057094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13-May-2020</w:t>
            </w:r>
          </w:p>
        </w:tc>
      </w:tr>
      <w:tr w:rsidR="002166BC" w:rsidRPr="002166BC" w14:paraId="2B368E1C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65E554E2" w14:textId="697373CD" w:rsidR="00570942" w:rsidRPr="002166BC" w:rsidRDefault="0057094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29" w:type="dxa"/>
          </w:tcPr>
          <w:p w14:paraId="29F64169" w14:textId="5458C549" w:rsidR="00570942" w:rsidRPr="002166BC" w:rsidRDefault="00570942" w:rsidP="0013047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Entities permitted to undertake e-KYC Aadhaar Authentication service of UIDAI in Securities Market - Addition of NSE to the list</w:t>
            </w:r>
            <w:r w:rsidRPr="002166BC">
              <w:rPr>
                <w:rStyle w:val="readmore"/>
                <w:rFonts w:ascii="Roboto" w:hAnsi="Roboto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673834C8" w14:textId="0BE68894" w:rsidR="00570942" w:rsidRPr="002166BC" w:rsidRDefault="00570942" w:rsidP="00570942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NSE/INSP/45644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24DBC1D" w14:textId="653AEDF0" w:rsidR="00570942" w:rsidRPr="002166BC" w:rsidRDefault="0057094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08-Sept-2020</w:t>
            </w:r>
          </w:p>
        </w:tc>
      </w:tr>
      <w:tr w:rsidR="002166BC" w:rsidRPr="002166BC" w14:paraId="5B3D7FAD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63B08947" w14:textId="4681F598" w:rsidR="00E742A6" w:rsidRPr="002166BC" w:rsidRDefault="00E742A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29" w:type="dxa"/>
          </w:tcPr>
          <w:p w14:paraId="068F4B1A" w14:textId="357FAF0D" w:rsidR="00E742A6" w:rsidRPr="002166BC" w:rsidRDefault="00E742A6" w:rsidP="00E742A6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Amendments to provisions in SEBI Circular dated September 16, </w:t>
            </w:r>
            <w:proofErr w:type="gramStart"/>
            <w:r w:rsidRPr="002166BC">
              <w:rPr>
                <w:color w:val="000000" w:themeColor="text1"/>
              </w:rPr>
              <w:t>2016</w:t>
            </w:r>
            <w:proofErr w:type="gramEnd"/>
            <w:r w:rsidRPr="002166BC">
              <w:rPr>
                <w:color w:val="000000" w:themeColor="text1"/>
              </w:rPr>
              <w:t xml:space="preserve"> on Unique Client Code (UCC) and mandatory requirement of Permanent Account Number (PAN)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4240E3E9" w14:textId="369CC4BA" w:rsidR="00E742A6" w:rsidRPr="002166BC" w:rsidRDefault="00E742A6" w:rsidP="00E742A6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NSE/ISC/47598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4E7435B7" w14:textId="2BC91561" w:rsidR="00E742A6" w:rsidRPr="002166BC" w:rsidRDefault="00E742A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10-Mar-2021</w:t>
            </w:r>
          </w:p>
        </w:tc>
      </w:tr>
      <w:tr w:rsidR="002166BC" w:rsidRPr="002166BC" w14:paraId="4941A1D0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656BD769" w14:textId="195E5140" w:rsidR="00E742A6" w:rsidRPr="002166BC" w:rsidRDefault="00E742A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29" w:type="dxa"/>
          </w:tcPr>
          <w:p w14:paraId="7533B181" w14:textId="24D26EB0" w:rsidR="00E742A6" w:rsidRPr="002166BC" w:rsidRDefault="00E742A6" w:rsidP="00E742A6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Mandatory fields in Unique Client Code (UCC) information provided to Exchange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5B2DA450" w14:textId="42646258" w:rsidR="00E742A6" w:rsidRPr="002166BC" w:rsidRDefault="00E742A6" w:rsidP="00E742A6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NSE/ISC/47869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105740C" w14:textId="5B52321F" w:rsidR="00E742A6" w:rsidRPr="002166BC" w:rsidRDefault="00E742A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01-Apr-2021</w:t>
            </w:r>
          </w:p>
        </w:tc>
      </w:tr>
      <w:tr w:rsidR="002166BC" w:rsidRPr="002166BC" w14:paraId="731ABFE6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2222312D" w14:textId="50343D7E" w:rsidR="003D092C" w:rsidRPr="002166BC" w:rsidRDefault="003D092C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29" w:type="dxa"/>
          </w:tcPr>
          <w:p w14:paraId="14C557EE" w14:textId="1EBF2CC4" w:rsidR="003D092C" w:rsidRPr="002166BC" w:rsidRDefault="003D092C" w:rsidP="00E742A6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Mandatory fields in Unique Client Code (UCC) information provided to Exchange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71CAF680" w14:textId="22526339" w:rsidR="003D092C" w:rsidRPr="002166BC" w:rsidRDefault="003D092C" w:rsidP="00E742A6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NSE/ISC/48165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25F7511" w14:textId="1A875EEA" w:rsidR="003D092C" w:rsidRPr="002166BC" w:rsidRDefault="003D092C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03-May-2021</w:t>
            </w:r>
          </w:p>
        </w:tc>
      </w:tr>
      <w:tr w:rsidR="005B034E" w:rsidRPr="002166BC" w14:paraId="20B730C4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1A049032" w14:textId="5B239089" w:rsidR="005B034E" w:rsidRPr="002166BC" w:rsidRDefault="005B034E" w:rsidP="008772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NSE</w:t>
            </w:r>
          </w:p>
        </w:tc>
        <w:tc>
          <w:tcPr>
            <w:tcW w:w="4829" w:type="dxa"/>
          </w:tcPr>
          <w:p w14:paraId="3C1C8084" w14:textId="2ED6830E" w:rsidR="005B034E" w:rsidRPr="002166BC" w:rsidRDefault="005B034E" w:rsidP="00E742A6">
            <w:pPr>
              <w:rPr>
                <w:color w:val="000000" w:themeColor="text1"/>
              </w:rPr>
            </w:pPr>
            <w:r w:rsidRPr="00D77F11">
              <w:rPr>
                <w:color w:val="000000" w:themeColor="text1"/>
              </w:rPr>
              <w:t>Creating investor awareness and safeguarding clients' asset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C7B2431" w14:textId="44140959" w:rsidR="005B034E" w:rsidRPr="002166BC" w:rsidRDefault="005B034E" w:rsidP="00E742A6">
            <w:pPr>
              <w:rPr>
                <w:color w:val="000000" w:themeColor="text1"/>
              </w:rPr>
            </w:pPr>
            <w:r w:rsidRPr="005B034E">
              <w:rPr>
                <w:color w:val="000000" w:themeColor="text1"/>
              </w:rPr>
              <w:t xml:space="preserve">NSE/INSP/49434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B283648" w14:textId="628F475D" w:rsidR="005B034E" w:rsidRPr="002166BC" w:rsidRDefault="005B034E" w:rsidP="008772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27-Aug-2021</w:t>
            </w:r>
          </w:p>
        </w:tc>
      </w:tr>
      <w:tr w:rsidR="00D77F11" w:rsidRPr="002166BC" w14:paraId="4DE62AC7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1B48F22C" w14:textId="7D8175C5" w:rsidR="00D77F11" w:rsidRDefault="00D77F11" w:rsidP="008772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NSE</w:t>
            </w:r>
          </w:p>
        </w:tc>
        <w:tc>
          <w:tcPr>
            <w:tcW w:w="4829" w:type="dxa"/>
          </w:tcPr>
          <w:p w14:paraId="587F3CCD" w14:textId="39F8B338" w:rsidR="00D77F11" w:rsidRPr="00D77F11" w:rsidRDefault="00D77F11" w:rsidP="00D77F11">
            <w:pPr>
              <w:rPr>
                <w:color w:val="000000" w:themeColor="text1"/>
              </w:rPr>
            </w:pPr>
            <w:r w:rsidRPr="00D77F11">
              <w:rPr>
                <w:color w:val="000000" w:themeColor="text1"/>
              </w:rPr>
              <w:t xml:space="preserve"> Online Closure of Trading Accounts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ADF2C8D" w14:textId="5BA8969F" w:rsidR="00D77F11" w:rsidRPr="00D77F11" w:rsidRDefault="00D77F11" w:rsidP="00D77F1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NSE/INSP/49323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07"/>
            </w:tblGrid>
            <w:tr w:rsidR="00D77F11" w:rsidRPr="00D77F11" w14:paraId="50AFC5E2" w14:textId="77777777">
              <w:trPr>
                <w:trHeight w:val="109"/>
              </w:trPr>
              <w:tc>
                <w:tcPr>
                  <w:tcW w:w="1707" w:type="dxa"/>
                </w:tcPr>
                <w:p w14:paraId="1EBCEBD3" w14:textId="2FFC40F0" w:rsidR="00D77F11" w:rsidRPr="00D77F11" w:rsidRDefault="00D77F11" w:rsidP="00D77F11">
                  <w:pPr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</w:tbl>
          <w:p w14:paraId="244C74DE" w14:textId="77777777" w:rsidR="00D77F11" w:rsidRPr="005B034E" w:rsidRDefault="00D77F11" w:rsidP="00E742A6">
            <w:pPr>
              <w:rPr>
                <w:color w:val="000000" w:themeColor="text1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42C2DCF" w14:textId="2B8381AA" w:rsidR="00D77F11" w:rsidRDefault="00D77F11" w:rsidP="008772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17-Aug-2021</w:t>
            </w:r>
          </w:p>
        </w:tc>
      </w:tr>
      <w:tr w:rsidR="00D12B9C" w:rsidRPr="002166BC" w14:paraId="1AB1CE76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06332099" w14:textId="59172315" w:rsidR="00D12B9C" w:rsidRPr="0061511E" w:rsidRDefault="00D12B9C" w:rsidP="0087722E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</w:t>
            </w:r>
          </w:p>
        </w:tc>
        <w:tc>
          <w:tcPr>
            <w:tcW w:w="4829" w:type="dxa"/>
          </w:tcPr>
          <w:p w14:paraId="72763178" w14:textId="3FCEB14F" w:rsidR="00D12B9C" w:rsidRPr="0061511E" w:rsidRDefault="00D12B9C" w:rsidP="00D77F11">
            <w:pPr>
              <w:rPr>
                <w:color w:val="000000" w:themeColor="text1"/>
              </w:rPr>
            </w:pPr>
            <w:r w:rsidRPr="0061511E">
              <w:t xml:space="preserve">Clarifications with respect to SEBI Circular No. SEBI/HO/MIRSD/DOP/CIR/P/2020/73 dated April 24, </w:t>
            </w:r>
            <w:proofErr w:type="gramStart"/>
            <w:r w:rsidRPr="0061511E">
              <w:t>2020</w:t>
            </w:r>
            <w:proofErr w:type="gramEnd"/>
            <w:r w:rsidRPr="0061511E">
              <w:t xml:space="preserve"> regarding Clarification on Know Your Client (KYC) Process and Use of Technology for KYC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B54C905" w14:textId="5A74A97F" w:rsidR="00D12B9C" w:rsidRPr="0061511E" w:rsidRDefault="00D12B9C" w:rsidP="00D77F1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NSE/INSP/51278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EB0AB8B" w14:textId="5824027E" w:rsidR="00D12B9C" w:rsidRPr="0061511E" w:rsidRDefault="00D12B9C" w:rsidP="0087722E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08-Feb-2022</w:t>
            </w:r>
          </w:p>
        </w:tc>
      </w:tr>
      <w:tr w:rsidR="00FC1C92" w:rsidRPr="002166BC" w14:paraId="230489AB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2B9BA3E8" w14:textId="4E7D699E" w:rsidR="00FC1C92" w:rsidRPr="0061511E" w:rsidRDefault="00FC1C92" w:rsidP="0087722E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</w:t>
            </w:r>
          </w:p>
        </w:tc>
        <w:tc>
          <w:tcPr>
            <w:tcW w:w="4829" w:type="dxa"/>
          </w:tcPr>
          <w:p w14:paraId="0CEBB641" w14:textId="697723F3" w:rsidR="00FC1C92" w:rsidRPr="0061511E" w:rsidRDefault="00FC1C92" w:rsidP="00D77F11">
            <w:proofErr w:type="spellStart"/>
            <w:r w:rsidRPr="0061511E">
              <w:t>Unauthorised</w:t>
            </w:r>
            <w:proofErr w:type="spellEnd"/>
            <w:r w:rsidRPr="0061511E">
              <w:t xml:space="preserve"> Market Practices by Trading Members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49BB8D37" w14:textId="3EBBBE43" w:rsidR="00FC1C92" w:rsidRPr="0061511E" w:rsidRDefault="00FC1C92" w:rsidP="00D77F1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1511E">
              <w:t>NSE/INSP/51770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B255A43" w14:textId="5BA88B91" w:rsidR="00FC1C92" w:rsidRPr="0061511E" w:rsidRDefault="00FC1C92" w:rsidP="0087722E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25-Mar-2022</w:t>
            </w:r>
          </w:p>
        </w:tc>
      </w:tr>
      <w:tr w:rsidR="0015651D" w:rsidRPr="002166BC" w14:paraId="67CEAB38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6ABC5F26" w14:textId="1EB9A474" w:rsidR="0015651D" w:rsidRPr="0061511E" w:rsidRDefault="0015651D" w:rsidP="0087722E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</w:t>
            </w:r>
          </w:p>
        </w:tc>
        <w:tc>
          <w:tcPr>
            <w:tcW w:w="4829" w:type="dxa"/>
          </w:tcPr>
          <w:p w14:paraId="579B13F6" w14:textId="549F7946" w:rsidR="0015651D" w:rsidRPr="0061511E" w:rsidRDefault="0015651D" w:rsidP="00D77F11">
            <w:r w:rsidRPr="0061511E">
              <w:t xml:space="preserve">Extension for </w:t>
            </w:r>
            <w:proofErr w:type="spellStart"/>
            <w:r w:rsidRPr="0061511E">
              <w:t>updation</w:t>
            </w:r>
            <w:proofErr w:type="spellEnd"/>
            <w:r w:rsidRPr="0061511E">
              <w:t xml:space="preserve"> of mandatory fields for existing clients </w:t>
            </w:r>
            <w:proofErr w:type="spellStart"/>
            <w:r w:rsidRPr="0061511E">
              <w:t>upto</w:t>
            </w:r>
            <w:proofErr w:type="spellEnd"/>
            <w:r w:rsidRPr="0061511E">
              <w:t xml:space="preserve"> to June 30, 2022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7359B86E" w14:textId="3F50E6FF" w:rsidR="0015651D" w:rsidRPr="0061511E" w:rsidRDefault="0015651D" w:rsidP="00D77F11">
            <w:pPr>
              <w:autoSpaceDE w:val="0"/>
              <w:autoSpaceDN w:val="0"/>
              <w:adjustRightInd w:val="0"/>
            </w:pPr>
            <w:r w:rsidRPr="0061511E">
              <w:t>NSE/ISC/51850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54053BA9" w14:textId="4DBB52C4" w:rsidR="0015651D" w:rsidRPr="0061511E" w:rsidRDefault="0015651D" w:rsidP="0087722E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31-Mar-2022</w:t>
            </w:r>
          </w:p>
        </w:tc>
      </w:tr>
    </w:tbl>
    <w:p w14:paraId="2DA11AD7" w14:textId="55AFFB4D" w:rsidR="00996C03" w:rsidRDefault="00996C03" w:rsidP="0087722E">
      <w:pPr>
        <w:rPr>
          <w:color w:val="000000" w:themeColor="text1"/>
        </w:rPr>
      </w:pPr>
    </w:p>
    <w:p w14:paraId="5B48A1E9" w14:textId="0C783D37" w:rsidR="00862D70" w:rsidRDefault="00862D70" w:rsidP="0087722E">
      <w:pPr>
        <w:rPr>
          <w:color w:val="000000" w:themeColor="text1"/>
        </w:rPr>
      </w:pPr>
    </w:p>
    <w:p w14:paraId="7BD12B16" w14:textId="226EEF78" w:rsidR="00862D70" w:rsidRDefault="00862D70" w:rsidP="0087722E">
      <w:pPr>
        <w:rPr>
          <w:color w:val="000000" w:themeColor="text1"/>
        </w:rPr>
      </w:pPr>
    </w:p>
    <w:p w14:paraId="14E58778" w14:textId="448AB4E6" w:rsidR="00862D70" w:rsidRDefault="00862D70" w:rsidP="0087722E">
      <w:pPr>
        <w:rPr>
          <w:color w:val="000000" w:themeColor="text1"/>
        </w:rPr>
      </w:pPr>
    </w:p>
    <w:p w14:paraId="184ABF23" w14:textId="77777777" w:rsidR="00862D70" w:rsidRPr="002166BC" w:rsidRDefault="00862D70" w:rsidP="0087722E">
      <w:pPr>
        <w:rPr>
          <w:color w:val="000000" w:themeColor="text1"/>
        </w:rPr>
      </w:pPr>
    </w:p>
    <w:p w14:paraId="188F69DF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lastRenderedPageBreak/>
        <w:t>2. Order management and risk management systems</w:t>
      </w:r>
    </w:p>
    <w:p w14:paraId="50DD5997" w14:textId="77777777" w:rsidR="00996C03" w:rsidRPr="002166BC" w:rsidRDefault="00996C03" w:rsidP="0087722E">
      <w:pPr>
        <w:rPr>
          <w:color w:val="000000" w:themeColor="text1"/>
        </w:rPr>
      </w:pPr>
    </w:p>
    <w:tbl>
      <w:tblPr>
        <w:tblW w:w="1035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3263"/>
        <w:gridCol w:w="4444"/>
        <w:gridCol w:w="1753"/>
      </w:tblGrid>
      <w:tr w:rsidR="002166BC" w:rsidRPr="002166BC" w14:paraId="41905521" w14:textId="77777777" w:rsidTr="00515183">
        <w:trPr>
          <w:trHeight w:val="330"/>
        </w:trPr>
        <w:tc>
          <w:tcPr>
            <w:tcW w:w="890" w:type="dxa"/>
            <w:shd w:val="clear" w:color="auto" w:fill="auto"/>
            <w:vAlign w:val="center"/>
            <w:hideMark/>
          </w:tcPr>
          <w:p w14:paraId="56C2DDEE" w14:textId="77777777" w:rsidR="00996C03" w:rsidRPr="002166BC" w:rsidRDefault="00996C03" w:rsidP="0087722E">
            <w:pPr>
              <w:rPr>
                <w:rFonts w:eastAsia="Times New Roman"/>
                <w:b/>
                <w:b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 </w:t>
            </w:r>
          </w:p>
        </w:tc>
        <w:tc>
          <w:tcPr>
            <w:tcW w:w="3263" w:type="dxa"/>
          </w:tcPr>
          <w:p w14:paraId="0CC8D8C4" w14:textId="77777777" w:rsidR="00996C03" w:rsidRPr="002166BC" w:rsidRDefault="00996C03" w:rsidP="0087722E">
            <w:pPr>
              <w:rPr>
                <w:rFonts w:eastAsia="Times New Roman"/>
                <w:b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Particulars</w:t>
            </w:r>
          </w:p>
        </w:tc>
        <w:tc>
          <w:tcPr>
            <w:tcW w:w="4444" w:type="dxa"/>
            <w:shd w:val="clear" w:color="auto" w:fill="auto"/>
            <w:vAlign w:val="center"/>
            <w:hideMark/>
          </w:tcPr>
          <w:p w14:paraId="1030A0DC" w14:textId="77777777" w:rsidR="00996C03" w:rsidRPr="002166BC" w:rsidRDefault="00996C03" w:rsidP="0087722E">
            <w:pPr>
              <w:rPr>
                <w:rFonts w:eastAsia="Times New Roman"/>
                <w:b/>
                <w:b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References</w:t>
            </w:r>
          </w:p>
        </w:tc>
        <w:tc>
          <w:tcPr>
            <w:tcW w:w="1753" w:type="dxa"/>
            <w:shd w:val="clear" w:color="auto" w:fill="auto"/>
            <w:vAlign w:val="center"/>
            <w:hideMark/>
          </w:tcPr>
          <w:p w14:paraId="3497E09A" w14:textId="77777777" w:rsidR="00996C03" w:rsidRPr="002166BC" w:rsidRDefault="00996C03" w:rsidP="0087722E">
            <w:pPr>
              <w:rPr>
                <w:rFonts w:eastAsia="Times New Roman"/>
                <w:b/>
                <w:b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Date</w:t>
            </w:r>
          </w:p>
        </w:tc>
      </w:tr>
      <w:tr w:rsidR="002166BC" w:rsidRPr="002166BC" w14:paraId="27D730EB" w14:textId="77777777" w:rsidTr="00515183">
        <w:trPr>
          <w:trHeight w:val="315"/>
        </w:trPr>
        <w:tc>
          <w:tcPr>
            <w:tcW w:w="890" w:type="dxa"/>
            <w:shd w:val="clear" w:color="auto" w:fill="auto"/>
            <w:vAlign w:val="center"/>
          </w:tcPr>
          <w:p w14:paraId="591E9D04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3263" w:type="dxa"/>
          </w:tcPr>
          <w:p w14:paraId="067A8DFB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12" w:tgtFrame="_blank" w:history="1">
              <w:r w:rsidR="00996C03" w:rsidRPr="002166BC">
                <w:rPr>
                  <w:color w:val="000000" w:themeColor="text1"/>
                </w:rPr>
                <w:t>Clarification given by SEBI</w:t>
              </w:r>
            </w:hyperlink>
            <w:r w:rsidR="00996C03" w:rsidRPr="002166BC">
              <w:rPr>
                <w:color w:val="000000" w:themeColor="text1"/>
              </w:rPr>
              <w:t>- fund based activities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26A57C66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NSE/MEMB/261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35A220F5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27-May-1997</w:t>
            </w:r>
          </w:p>
        </w:tc>
      </w:tr>
      <w:tr w:rsidR="002166BC" w:rsidRPr="002166BC" w14:paraId="1AA90FE2" w14:textId="77777777" w:rsidTr="00515183">
        <w:trPr>
          <w:trHeight w:val="315"/>
        </w:trPr>
        <w:tc>
          <w:tcPr>
            <w:tcW w:w="890" w:type="dxa"/>
            <w:shd w:val="clear" w:color="auto" w:fill="auto"/>
            <w:vAlign w:val="center"/>
          </w:tcPr>
          <w:p w14:paraId="057C8004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3263" w:type="dxa"/>
          </w:tcPr>
          <w:p w14:paraId="1447C85C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13" w:tgtFrame="_blank" w:history="1">
              <w:r w:rsidR="00996C03" w:rsidRPr="002166BC">
                <w:rPr>
                  <w:color w:val="000000" w:themeColor="text1"/>
                </w:rPr>
                <w:t>Client Margin Reporting</w:t>
              </w:r>
            </w:hyperlink>
          </w:p>
        </w:tc>
        <w:tc>
          <w:tcPr>
            <w:tcW w:w="4444" w:type="dxa"/>
            <w:shd w:val="clear" w:color="auto" w:fill="auto"/>
            <w:vAlign w:val="center"/>
          </w:tcPr>
          <w:p w14:paraId="20DE4006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NSE/CMPT/3167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094AEE6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01-Feb-2002</w:t>
            </w:r>
          </w:p>
        </w:tc>
      </w:tr>
      <w:tr w:rsidR="002166BC" w:rsidRPr="002166BC" w14:paraId="06B6B471" w14:textId="77777777" w:rsidTr="00515183">
        <w:trPr>
          <w:trHeight w:val="315"/>
        </w:trPr>
        <w:tc>
          <w:tcPr>
            <w:tcW w:w="890" w:type="dxa"/>
            <w:shd w:val="clear" w:color="auto" w:fill="auto"/>
            <w:vAlign w:val="center"/>
          </w:tcPr>
          <w:p w14:paraId="62D30D7E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SEBI</w:t>
            </w:r>
          </w:p>
        </w:tc>
        <w:tc>
          <w:tcPr>
            <w:tcW w:w="3263" w:type="dxa"/>
          </w:tcPr>
          <w:p w14:paraId="55B9840C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IN"/>
              </w:rPr>
            </w:pPr>
            <w:r w:rsidRPr="002166BC">
              <w:rPr>
                <w:color w:val="000000" w:themeColor="text1"/>
              </w:rPr>
              <w:t>Comprehensive Risk Management Framework for the cash market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490BA211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MRD/</w:t>
            </w:r>
            <w:proofErr w:type="spellStart"/>
            <w:r w:rsidRPr="002166BC">
              <w:rPr>
                <w:rFonts w:eastAsia="Times New Roman"/>
                <w:color w:val="000000" w:themeColor="text1"/>
                <w:lang w:eastAsia="en-IN"/>
              </w:rPr>
              <w:t>DoP</w:t>
            </w:r>
            <w:proofErr w:type="spellEnd"/>
            <w:r w:rsidRPr="002166BC">
              <w:rPr>
                <w:rFonts w:eastAsia="Times New Roman"/>
                <w:color w:val="000000" w:themeColor="text1"/>
                <w:lang w:eastAsia="en-IN"/>
              </w:rPr>
              <w:t>/SE/Cir-07/2005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5E553A9E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 xml:space="preserve"> 23-Feb-2005</w:t>
            </w:r>
          </w:p>
        </w:tc>
      </w:tr>
      <w:tr w:rsidR="002166BC" w:rsidRPr="002166BC" w14:paraId="7A677DA9" w14:textId="77777777" w:rsidTr="00515183">
        <w:trPr>
          <w:trHeight w:val="315"/>
        </w:trPr>
        <w:tc>
          <w:tcPr>
            <w:tcW w:w="890" w:type="dxa"/>
            <w:shd w:val="clear" w:color="auto" w:fill="auto"/>
            <w:vAlign w:val="center"/>
          </w:tcPr>
          <w:p w14:paraId="2A34FBE3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SEBI</w:t>
            </w:r>
          </w:p>
        </w:tc>
        <w:tc>
          <w:tcPr>
            <w:tcW w:w="3263" w:type="dxa"/>
          </w:tcPr>
          <w:p w14:paraId="4DB00D14" w14:textId="77777777" w:rsidR="00996C03" w:rsidRPr="002166BC" w:rsidRDefault="00996C03" w:rsidP="0087722E">
            <w:pPr>
              <w:rPr>
                <w:rFonts w:eastAsia="Times New Roman"/>
                <w:iCs/>
                <w:color w:val="000000" w:themeColor="text1"/>
                <w:lang w:eastAsia="en-IN"/>
              </w:rPr>
            </w:pPr>
            <w:r w:rsidRPr="002166BC">
              <w:rPr>
                <w:color w:val="000000" w:themeColor="text1"/>
              </w:rPr>
              <w:t>Revised Activity schedule for T+2 rolling settlement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75F29B65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MRD/</w:t>
            </w:r>
            <w:proofErr w:type="spellStart"/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DoP</w:t>
            </w:r>
            <w:proofErr w:type="spellEnd"/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/SE/Cir- 17/2005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77405771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02-Sep-</w:t>
            </w:r>
            <w:r w:rsidRPr="002166BC">
              <w:rPr>
                <w:rFonts w:eastAsia="Times New Roman"/>
                <w:color w:val="000000" w:themeColor="text1"/>
                <w:lang w:eastAsia="en-IN"/>
              </w:rPr>
              <w:t>20</w:t>
            </w: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05</w:t>
            </w:r>
          </w:p>
        </w:tc>
      </w:tr>
      <w:tr w:rsidR="002166BC" w:rsidRPr="002166BC" w14:paraId="2707383C" w14:textId="77777777" w:rsidTr="00515183">
        <w:trPr>
          <w:trHeight w:val="315"/>
        </w:trPr>
        <w:tc>
          <w:tcPr>
            <w:tcW w:w="890" w:type="dxa"/>
            <w:shd w:val="clear" w:color="auto" w:fill="auto"/>
            <w:vAlign w:val="center"/>
          </w:tcPr>
          <w:p w14:paraId="6F4CC716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3263" w:type="dxa"/>
          </w:tcPr>
          <w:p w14:paraId="6F7E7938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14" w:tgtFrame="_blank" w:history="1">
              <w:r w:rsidR="00996C03" w:rsidRPr="002166BC">
                <w:rPr>
                  <w:color w:val="000000" w:themeColor="text1"/>
                </w:rPr>
                <w:t>Cash Market - Risk Management Framework</w:t>
              </w:r>
            </w:hyperlink>
          </w:p>
        </w:tc>
        <w:tc>
          <w:tcPr>
            <w:tcW w:w="4444" w:type="dxa"/>
            <w:shd w:val="clear" w:color="auto" w:fill="auto"/>
            <w:vAlign w:val="center"/>
          </w:tcPr>
          <w:p w14:paraId="61FD5EA4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NSE/CMPT/6122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502498D0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09-May-2005</w:t>
            </w:r>
          </w:p>
        </w:tc>
      </w:tr>
      <w:tr w:rsidR="002166BC" w:rsidRPr="002166BC" w14:paraId="2F9C48B0" w14:textId="77777777" w:rsidTr="00515183">
        <w:trPr>
          <w:trHeight w:val="315"/>
        </w:trPr>
        <w:tc>
          <w:tcPr>
            <w:tcW w:w="890" w:type="dxa"/>
            <w:shd w:val="clear" w:color="auto" w:fill="auto"/>
            <w:vAlign w:val="center"/>
          </w:tcPr>
          <w:p w14:paraId="5B051303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3263" w:type="dxa"/>
          </w:tcPr>
          <w:p w14:paraId="6CB74349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15" w:tgtFrame="_blank" w:history="1">
              <w:r w:rsidR="00996C03" w:rsidRPr="002166BC">
                <w:rPr>
                  <w:color w:val="000000" w:themeColor="text1"/>
                </w:rPr>
                <w:t>Monthly disclosures of Client funding by members</w:t>
              </w:r>
            </w:hyperlink>
          </w:p>
        </w:tc>
        <w:tc>
          <w:tcPr>
            <w:tcW w:w="4444" w:type="dxa"/>
            <w:shd w:val="clear" w:color="auto" w:fill="auto"/>
            <w:vAlign w:val="center"/>
          </w:tcPr>
          <w:p w14:paraId="4D9D489F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NSE/CMTR/6732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25F7D467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04-Oct-2005</w:t>
            </w:r>
          </w:p>
        </w:tc>
      </w:tr>
      <w:tr w:rsidR="002166BC" w:rsidRPr="002166BC" w14:paraId="3E4A01D0" w14:textId="77777777" w:rsidTr="00515183">
        <w:trPr>
          <w:trHeight w:val="315"/>
        </w:trPr>
        <w:tc>
          <w:tcPr>
            <w:tcW w:w="890" w:type="dxa"/>
            <w:shd w:val="clear" w:color="auto" w:fill="auto"/>
            <w:vAlign w:val="center"/>
          </w:tcPr>
          <w:p w14:paraId="199D568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3263" w:type="dxa"/>
          </w:tcPr>
          <w:p w14:paraId="440DB45D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16" w:tgtFrame="_blank" w:history="1">
              <w:r w:rsidR="00996C03" w:rsidRPr="002166BC">
                <w:rPr>
                  <w:color w:val="000000" w:themeColor="text1"/>
                </w:rPr>
                <w:t xml:space="preserve">Financing of securities transactions </w:t>
              </w:r>
            </w:hyperlink>
          </w:p>
        </w:tc>
        <w:tc>
          <w:tcPr>
            <w:tcW w:w="4444" w:type="dxa"/>
            <w:shd w:val="clear" w:color="auto" w:fill="auto"/>
            <w:vAlign w:val="center"/>
          </w:tcPr>
          <w:p w14:paraId="5CCD3185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NSE/INSP/6938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46F19E12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09-Dec-2005</w:t>
            </w:r>
          </w:p>
        </w:tc>
      </w:tr>
      <w:tr w:rsidR="002166BC" w:rsidRPr="002166BC" w14:paraId="77086B87" w14:textId="77777777" w:rsidTr="00515183">
        <w:trPr>
          <w:trHeight w:val="315"/>
        </w:trPr>
        <w:tc>
          <w:tcPr>
            <w:tcW w:w="890" w:type="dxa"/>
            <w:shd w:val="clear" w:color="auto" w:fill="auto"/>
            <w:vAlign w:val="center"/>
          </w:tcPr>
          <w:p w14:paraId="38346A45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3263" w:type="dxa"/>
          </w:tcPr>
          <w:p w14:paraId="4DDDAD83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17" w:tgtFrame="_blank" w:history="1">
              <w:r w:rsidR="00996C03" w:rsidRPr="002166BC">
                <w:rPr>
                  <w:color w:val="000000" w:themeColor="text1"/>
                </w:rPr>
                <w:t>Monthly disclosures of Client funding by members</w:t>
              </w:r>
            </w:hyperlink>
          </w:p>
        </w:tc>
        <w:tc>
          <w:tcPr>
            <w:tcW w:w="4444" w:type="dxa"/>
            <w:shd w:val="clear" w:color="auto" w:fill="auto"/>
            <w:vAlign w:val="center"/>
          </w:tcPr>
          <w:p w14:paraId="4C564944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NSE/CMTR/6963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254584E7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19-Dec-2005</w:t>
            </w:r>
          </w:p>
        </w:tc>
      </w:tr>
      <w:tr w:rsidR="002166BC" w:rsidRPr="002166BC" w14:paraId="693FB716" w14:textId="77777777" w:rsidTr="00515183">
        <w:trPr>
          <w:trHeight w:val="315"/>
        </w:trPr>
        <w:tc>
          <w:tcPr>
            <w:tcW w:w="890" w:type="dxa"/>
            <w:shd w:val="clear" w:color="auto" w:fill="auto"/>
            <w:vAlign w:val="center"/>
          </w:tcPr>
          <w:p w14:paraId="1912238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3263" w:type="dxa"/>
          </w:tcPr>
          <w:p w14:paraId="67EA2498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Client / Constituent Registration Form- monitoring of trading activity of the client and client information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1C8AD5A7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NSE/INVG/7236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153339DE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03-Mar-2006</w:t>
            </w:r>
          </w:p>
        </w:tc>
      </w:tr>
      <w:tr w:rsidR="002166BC" w:rsidRPr="002166BC" w14:paraId="79537E2F" w14:textId="77777777" w:rsidTr="00515183">
        <w:trPr>
          <w:trHeight w:val="315"/>
        </w:trPr>
        <w:tc>
          <w:tcPr>
            <w:tcW w:w="890" w:type="dxa"/>
            <w:shd w:val="clear" w:color="auto" w:fill="auto"/>
            <w:vAlign w:val="center"/>
          </w:tcPr>
          <w:p w14:paraId="4C5FC519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3263" w:type="dxa"/>
          </w:tcPr>
          <w:p w14:paraId="11191E76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Clearing and Settlement - Currency Derivative Segment</w:t>
            </w:r>
          </w:p>
        </w:tc>
        <w:tc>
          <w:tcPr>
            <w:tcW w:w="4444" w:type="dxa"/>
            <w:shd w:val="clear" w:color="auto" w:fill="auto"/>
            <w:vAlign w:val="center"/>
          </w:tcPr>
          <w:p w14:paraId="0BB24832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NSE/CD/11189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518869E6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26-Aug-2008</w:t>
            </w:r>
          </w:p>
        </w:tc>
      </w:tr>
      <w:tr w:rsidR="002166BC" w:rsidRPr="002166BC" w14:paraId="085C8B30" w14:textId="77777777" w:rsidTr="00515183">
        <w:trPr>
          <w:trHeight w:val="315"/>
        </w:trPr>
        <w:tc>
          <w:tcPr>
            <w:tcW w:w="890" w:type="dxa"/>
            <w:shd w:val="clear" w:color="auto" w:fill="auto"/>
            <w:vAlign w:val="center"/>
            <w:hideMark/>
          </w:tcPr>
          <w:p w14:paraId="131CC4EB" w14:textId="77777777" w:rsidR="00996C03" w:rsidRPr="002166BC" w:rsidRDefault="00996C03" w:rsidP="0087722E">
            <w:pPr>
              <w:rPr>
                <w:rFonts w:eastAsia="Times New Roman"/>
                <w:i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SEBI</w:t>
            </w:r>
          </w:p>
        </w:tc>
        <w:tc>
          <w:tcPr>
            <w:tcW w:w="3263" w:type="dxa"/>
          </w:tcPr>
          <w:p w14:paraId="51BB17F4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IN"/>
              </w:rPr>
            </w:pPr>
            <w:r w:rsidRPr="002166BC">
              <w:rPr>
                <w:color w:val="000000" w:themeColor="text1"/>
              </w:rPr>
              <w:t>Unauthenticated news circulated by SEBI Registered Market Intermediaries through various modes of communication</w:t>
            </w:r>
          </w:p>
        </w:tc>
        <w:tc>
          <w:tcPr>
            <w:tcW w:w="4444" w:type="dxa"/>
            <w:shd w:val="clear" w:color="auto" w:fill="auto"/>
            <w:vAlign w:val="center"/>
            <w:hideMark/>
          </w:tcPr>
          <w:p w14:paraId="1192C868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Cir/ ISD/1/2011</w:t>
            </w:r>
          </w:p>
        </w:tc>
        <w:tc>
          <w:tcPr>
            <w:tcW w:w="1753" w:type="dxa"/>
            <w:shd w:val="clear" w:color="auto" w:fill="auto"/>
            <w:vAlign w:val="center"/>
            <w:hideMark/>
          </w:tcPr>
          <w:p w14:paraId="471EEC50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23-Mar-2011</w:t>
            </w:r>
          </w:p>
        </w:tc>
      </w:tr>
      <w:tr w:rsidR="002166BC" w:rsidRPr="002166BC" w14:paraId="75D18D5D" w14:textId="77777777" w:rsidTr="00515183">
        <w:trPr>
          <w:trHeight w:val="330"/>
        </w:trPr>
        <w:tc>
          <w:tcPr>
            <w:tcW w:w="890" w:type="dxa"/>
            <w:shd w:val="clear" w:color="auto" w:fill="auto"/>
            <w:vAlign w:val="center"/>
            <w:hideMark/>
          </w:tcPr>
          <w:p w14:paraId="615466E9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SEBI</w:t>
            </w:r>
          </w:p>
        </w:tc>
        <w:tc>
          <w:tcPr>
            <w:tcW w:w="3263" w:type="dxa"/>
          </w:tcPr>
          <w:p w14:paraId="7DFCD481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Addendum to Circular no. Cir/ISD/1/2011 dated March 23, 2011</w:t>
            </w:r>
          </w:p>
        </w:tc>
        <w:tc>
          <w:tcPr>
            <w:tcW w:w="4444" w:type="dxa"/>
            <w:shd w:val="clear" w:color="auto" w:fill="auto"/>
            <w:vAlign w:val="center"/>
            <w:hideMark/>
          </w:tcPr>
          <w:p w14:paraId="67714D3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Cir/ISD/2/2011</w:t>
            </w:r>
          </w:p>
        </w:tc>
        <w:tc>
          <w:tcPr>
            <w:tcW w:w="1753" w:type="dxa"/>
            <w:shd w:val="clear" w:color="auto" w:fill="auto"/>
            <w:vAlign w:val="center"/>
            <w:hideMark/>
          </w:tcPr>
          <w:p w14:paraId="00AC875C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24-Mar-2011</w:t>
            </w:r>
          </w:p>
        </w:tc>
      </w:tr>
      <w:tr w:rsidR="002166BC" w:rsidRPr="002166BC" w14:paraId="3C47C8D5" w14:textId="77777777" w:rsidTr="00515183">
        <w:trPr>
          <w:trHeight w:val="315"/>
        </w:trPr>
        <w:tc>
          <w:tcPr>
            <w:tcW w:w="890" w:type="dxa"/>
            <w:shd w:val="clear" w:color="auto" w:fill="auto"/>
            <w:vAlign w:val="center"/>
            <w:hideMark/>
          </w:tcPr>
          <w:p w14:paraId="03292AC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NSE</w:t>
            </w:r>
          </w:p>
        </w:tc>
        <w:tc>
          <w:tcPr>
            <w:tcW w:w="3263" w:type="dxa"/>
          </w:tcPr>
          <w:p w14:paraId="5D5B4C17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18" w:tgtFrame="_blank" w:history="1">
              <w:r w:rsidR="00996C03" w:rsidRPr="002166BC">
                <w:rPr>
                  <w:color w:val="000000" w:themeColor="text1"/>
                </w:rPr>
                <w:t xml:space="preserve">Review of Internet Based Trading (IBT) and Securities trading using Wireless Technology </w:t>
              </w:r>
            </w:hyperlink>
          </w:p>
        </w:tc>
        <w:tc>
          <w:tcPr>
            <w:tcW w:w="4444" w:type="dxa"/>
            <w:shd w:val="clear" w:color="auto" w:fill="auto"/>
            <w:vAlign w:val="center"/>
            <w:hideMark/>
          </w:tcPr>
          <w:p w14:paraId="1282FDDB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NSE/CMTR/18245 </w:t>
            </w:r>
          </w:p>
        </w:tc>
        <w:tc>
          <w:tcPr>
            <w:tcW w:w="1753" w:type="dxa"/>
            <w:shd w:val="clear" w:color="auto" w:fill="auto"/>
            <w:vAlign w:val="center"/>
            <w:hideMark/>
          </w:tcPr>
          <w:p w14:paraId="46516977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 01-Jul- 2011</w:t>
            </w:r>
          </w:p>
        </w:tc>
      </w:tr>
      <w:tr w:rsidR="002166BC" w:rsidRPr="002166BC" w14:paraId="35E94DB4" w14:textId="77777777" w:rsidTr="00515183">
        <w:trPr>
          <w:trHeight w:val="494"/>
        </w:trPr>
        <w:tc>
          <w:tcPr>
            <w:tcW w:w="890" w:type="dxa"/>
            <w:shd w:val="clear" w:color="auto" w:fill="auto"/>
            <w:vAlign w:val="center"/>
            <w:hideMark/>
          </w:tcPr>
          <w:p w14:paraId="28F05B9D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NSE</w:t>
            </w:r>
          </w:p>
        </w:tc>
        <w:tc>
          <w:tcPr>
            <w:tcW w:w="3263" w:type="dxa"/>
          </w:tcPr>
          <w:p w14:paraId="27F74D69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19" w:tgtFrame="_blank" w:history="1">
              <w:r w:rsidR="00996C03" w:rsidRPr="002166BC">
                <w:rPr>
                  <w:color w:val="000000" w:themeColor="text1"/>
                </w:rPr>
                <w:t>Clarification on Margin collection and reporting</w:t>
              </w:r>
            </w:hyperlink>
          </w:p>
        </w:tc>
        <w:tc>
          <w:tcPr>
            <w:tcW w:w="4444" w:type="dxa"/>
            <w:shd w:val="clear" w:color="auto" w:fill="auto"/>
            <w:vAlign w:val="center"/>
            <w:hideMark/>
          </w:tcPr>
          <w:p w14:paraId="55617189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NSE/INSP/19583 </w:t>
            </w:r>
          </w:p>
        </w:tc>
        <w:tc>
          <w:tcPr>
            <w:tcW w:w="1753" w:type="dxa"/>
            <w:shd w:val="clear" w:color="auto" w:fill="auto"/>
            <w:vAlign w:val="center"/>
            <w:hideMark/>
          </w:tcPr>
          <w:p w14:paraId="164D7E0C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 14-Dec- 2011</w:t>
            </w:r>
          </w:p>
        </w:tc>
      </w:tr>
      <w:tr w:rsidR="002166BC" w:rsidRPr="002166BC" w14:paraId="1500354D" w14:textId="77777777" w:rsidTr="00515183">
        <w:trPr>
          <w:trHeight w:val="485"/>
        </w:trPr>
        <w:tc>
          <w:tcPr>
            <w:tcW w:w="890" w:type="dxa"/>
            <w:shd w:val="clear" w:color="auto" w:fill="auto"/>
            <w:vAlign w:val="center"/>
            <w:hideMark/>
          </w:tcPr>
          <w:p w14:paraId="5256C6D6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NSE</w:t>
            </w:r>
          </w:p>
        </w:tc>
        <w:tc>
          <w:tcPr>
            <w:tcW w:w="3263" w:type="dxa"/>
          </w:tcPr>
          <w:p w14:paraId="6616CE6A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20" w:tgtFrame="_blank" w:history="1">
              <w:r w:rsidR="00996C03" w:rsidRPr="002166BC">
                <w:rPr>
                  <w:color w:val="000000" w:themeColor="text1"/>
                </w:rPr>
                <w:t>Guidelines on Outsourcing of Activities by Intermediaries</w:t>
              </w:r>
            </w:hyperlink>
          </w:p>
        </w:tc>
        <w:tc>
          <w:tcPr>
            <w:tcW w:w="4444" w:type="dxa"/>
            <w:shd w:val="clear" w:color="auto" w:fill="auto"/>
            <w:vAlign w:val="center"/>
            <w:hideMark/>
          </w:tcPr>
          <w:p w14:paraId="13F9AE13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NSE/INSP/19603 </w:t>
            </w:r>
          </w:p>
        </w:tc>
        <w:tc>
          <w:tcPr>
            <w:tcW w:w="1753" w:type="dxa"/>
            <w:shd w:val="clear" w:color="auto" w:fill="auto"/>
            <w:vAlign w:val="center"/>
            <w:hideMark/>
          </w:tcPr>
          <w:p w14:paraId="6C97C227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 15-Dec- 2011</w:t>
            </w:r>
          </w:p>
        </w:tc>
      </w:tr>
      <w:tr w:rsidR="002166BC" w:rsidRPr="002166BC" w14:paraId="725B6A9F" w14:textId="77777777" w:rsidTr="00515183">
        <w:trPr>
          <w:trHeight w:val="315"/>
        </w:trPr>
        <w:tc>
          <w:tcPr>
            <w:tcW w:w="890" w:type="dxa"/>
            <w:shd w:val="clear" w:color="auto" w:fill="auto"/>
            <w:vAlign w:val="center"/>
            <w:hideMark/>
          </w:tcPr>
          <w:p w14:paraId="44098A70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NSE</w:t>
            </w:r>
          </w:p>
        </w:tc>
        <w:tc>
          <w:tcPr>
            <w:tcW w:w="3263" w:type="dxa"/>
          </w:tcPr>
          <w:p w14:paraId="3D10BEC2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Client Funding</w:t>
            </w:r>
          </w:p>
        </w:tc>
        <w:tc>
          <w:tcPr>
            <w:tcW w:w="4444" w:type="dxa"/>
            <w:shd w:val="clear" w:color="auto" w:fill="auto"/>
            <w:vAlign w:val="center"/>
            <w:hideMark/>
          </w:tcPr>
          <w:p w14:paraId="4672EAAC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NSE/INSP/20638  </w:t>
            </w:r>
          </w:p>
        </w:tc>
        <w:tc>
          <w:tcPr>
            <w:tcW w:w="1753" w:type="dxa"/>
            <w:shd w:val="clear" w:color="auto" w:fill="auto"/>
            <w:vAlign w:val="center"/>
            <w:hideMark/>
          </w:tcPr>
          <w:p w14:paraId="41A1AC4A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 xml:space="preserve"> 26-Apr-2012</w:t>
            </w:r>
          </w:p>
        </w:tc>
      </w:tr>
      <w:tr w:rsidR="002166BC" w:rsidRPr="002166BC" w14:paraId="59FEC75F" w14:textId="77777777" w:rsidTr="00515183">
        <w:trPr>
          <w:trHeight w:val="315"/>
        </w:trPr>
        <w:tc>
          <w:tcPr>
            <w:tcW w:w="890" w:type="dxa"/>
            <w:shd w:val="clear" w:color="auto" w:fill="auto"/>
            <w:vAlign w:val="center"/>
            <w:hideMark/>
          </w:tcPr>
          <w:p w14:paraId="38164A80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NSE</w:t>
            </w:r>
          </w:p>
        </w:tc>
        <w:tc>
          <w:tcPr>
            <w:tcW w:w="3263" w:type="dxa"/>
          </w:tcPr>
          <w:p w14:paraId="4A34EA57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21" w:tgtFrame="_blank" w:history="1">
              <w:r w:rsidR="00996C03" w:rsidRPr="002166BC">
                <w:rPr>
                  <w:color w:val="000000" w:themeColor="text1"/>
                </w:rPr>
                <w:t>Surveillance Obligations for Trading Members</w:t>
              </w:r>
            </w:hyperlink>
          </w:p>
        </w:tc>
        <w:tc>
          <w:tcPr>
            <w:tcW w:w="4444" w:type="dxa"/>
            <w:shd w:val="clear" w:color="auto" w:fill="auto"/>
            <w:vAlign w:val="center"/>
            <w:hideMark/>
          </w:tcPr>
          <w:p w14:paraId="6B0EDD46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 xml:space="preserve">NSE/INVG/22908 </w:t>
            </w:r>
          </w:p>
        </w:tc>
        <w:tc>
          <w:tcPr>
            <w:tcW w:w="1753" w:type="dxa"/>
            <w:shd w:val="clear" w:color="auto" w:fill="auto"/>
            <w:vAlign w:val="center"/>
            <w:hideMark/>
          </w:tcPr>
          <w:p w14:paraId="344BC62F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 xml:space="preserve"> 07-Mar- 2013</w:t>
            </w:r>
          </w:p>
        </w:tc>
      </w:tr>
      <w:tr w:rsidR="002166BC" w:rsidRPr="002166BC" w14:paraId="08B0D020" w14:textId="77777777" w:rsidTr="00515183">
        <w:trPr>
          <w:trHeight w:val="315"/>
        </w:trPr>
        <w:tc>
          <w:tcPr>
            <w:tcW w:w="890" w:type="dxa"/>
            <w:shd w:val="clear" w:color="auto" w:fill="auto"/>
            <w:vAlign w:val="center"/>
            <w:hideMark/>
          </w:tcPr>
          <w:p w14:paraId="1E338099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iCs/>
                <w:color w:val="000000" w:themeColor="text1"/>
                <w:lang w:eastAsia="en-IN"/>
              </w:rPr>
              <w:t>NSE</w:t>
            </w:r>
          </w:p>
        </w:tc>
        <w:tc>
          <w:tcPr>
            <w:tcW w:w="3263" w:type="dxa"/>
          </w:tcPr>
          <w:p w14:paraId="38D93570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22" w:tgtFrame="_blank" w:history="1">
              <w:r w:rsidR="00996C03" w:rsidRPr="002166BC">
                <w:rPr>
                  <w:color w:val="000000" w:themeColor="text1"/>
                </w:rPr>
                <w:t>Disclosures by trading members and their group entities on their holdings in various listed companies</w:t>
              </w:r>
            </w:hyperlink>
          </w:p>
        </w:tc>
        <w:tc>
          <w:tcPr>
            <w:tcW w:w="4444" w:type="dxa"/>
            <w:shd w:val="clear" w:color="auto" w:fill="auto"/>
            <w:vAlign w:val="center"/>
            <w:hideMark/>
          </w:tcPr>
          <w:p w14:paraId="7FE3EAF1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NSE/INVG/25130</w:t>
            </w:r>
          </w:p>
        </w:tc>
        <w:tc>
          <w:tcPr>
            <w:tcW w:w="1753" w:type="dxa"/>
            <w:shd w:val="clear" w:color="auto" w:fill="auto"/>
            <w:vAlign w:val="center"/>
            <w:hideMark/>
          </w:tcPr>
          <w:p w14:paraId="65B916E9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29-Nov-2013</w:t>
            </w:r>
          </w:p>
        </w:tc>
      </w:tr>
      <w:tr w:rsidR="002166BC" w:rsidRPr="002166BC" w14:paraId="60411B12" w14:textId="77777777" w:rsidTr="00515183">
        <w:trPr>
          <w:trHeight w:val="330"/>
        </w:trPr>
        <w:tc>
          <w:tcPr>
            <w:tcW w:w="890" w:type="dxa"/>
            <w:shd w:val="clear" w:color="auto" w:fill="auto"/>
            <w:vAlign w:val="center"/>
            <w:hideMark/>
          </w:tcPr>
          <w:p w14:paraId="022D092F" w14:textId="77777777" w:rsidR="00996C03" w:rsidRPr="002166BC" w:rsidRDefault="00996C03" w:rsidP="0087722E">
            <w:pPr>
              <w:rPr>
                <w:rFonts w:eastAsia="Times New Roman"/>
                <w:b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lastRenderedPageBreak/>
              <w:t>SEBI</w:t>
            </w:r>
          </w:p>
        </w:tc>
        <w:tc>
          <w:tcPr>
            <w:tcW w:w="3263" w:type="dxa"/>
          </w:tcPr>
          <w:p w14:paraId="14C61456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Participation of FPIs in the Currency Derivatives segment and Position limits for currency derivatives contracts</w:t>
            </w:r>
          </w:p>
        </w:tc>
        <w:tc>
          <w:tcPr>
            <w:tcW w:w="4444" w:type="dxa"/>
            <w:shd w:val="clear" w:color="auto" w:fill="auto"/>
            <w:vAlign w:val="center"/>
            <w:hideMark/>
          </w:tcPr>
          <w:p w14:paraId="0E06ECEE" w14:textId="77777777" w:rsidR="00996C03" w:rsidRPr="002166BC" w:rsidRDefault="00996C03" w:rsidP="0087722E">
            <w:pPr>
              <w:rPr>
                <w:rFonts w:eastAsia="Times New Roman"/>
                <w:b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CIR/MRD/DP/20/2014</w:t>
            </w:r>
          </w:p>
        </w:tc>
        <w:tc>
          <w:tcPr>
            <w:tcW w:w="1753" w:type="dxa"/>
            <w:shd w:val="clear" w:color="auto" w:fill="auto"/>
            <w:vAlign w:val="center"/>
            <w:hideMark/>
          </w:tcPr>
          <w:p w14:paraId="3ABC2E18" w14:textId="77777777" w:rsidR="00996C03" w:rsidRPr="002166BC" w:rsidRDefault="00996C03" w:rsidP="0087722E">
            <w:pPr>
              <w:rPr>
                <w:rFonts w:eastAsia="Times New Roman"/>
                <w:bCs/>
                <w:color w:val="000000" w:themeColor="text1"/>
                <w:lang w:val="en-IN"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 xml:space="preserve"> 20-Jun- 2014</w:t>
            </w:r>
          </w:p>
        </w:tc>
      </w:tr>
      <w:tr w:rsidR="002166BC" w:rsidRPr="002166BC" w14:paraId="4BC27A4E" w14:textId="77777777" w:rsidTr="00515183">
        <w:trPr>
          <w:trHeight w:val="669"/>
        </w:trPr>
        <w:tc>
          <w:tcPr>
            <w:tcW w:w="890" w:type="dxa"/>
            <w:shd w:val="clear" w:color="auto" w:fill="auto"/>
            <w:vAlign w:val="center"/>
            <w:hideMark/>
          </w:tcPr>
          <w:p w14:paraId="3CB85EE6" w14:textId="77777777" w:rsidR="00996C03" w:rsidRPr="002166BC" w:rsidRDefault="00996C03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NSE</w:t>
            </w:r>
          </w:p>
        </w:tc>
        <w:tc>
          <w:tcPr>
            <w:tcW w:w="3263" w:type="dxa"/>
          </w:tcPr>
          <w:p w14:paraId="081D83D6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23" w:tgtFrame="_blank" w:history="1">
              <w:r w:rsidR="00996C03" w:rsidRPr="002166BC">
                <w:rPr>
                  <w:color w:val="000000" w:themeColor="text1"/>
                </w:rPr>
                <w:t>Clarification on Client funding</w:t>
              </w:r>
            </w:hyperlink>
          </w:p>
        </w:tc>
        <w:tc>
          <w:tcPr>
            <w:tcW w:w="4444" w:type="dxa"/>
            <w:shd w:val="clear" w:color="auto" w:fill="auto"/>
            <w:vAlign w:val="center"/>
          </w:tcPr>
          <w:p w14:paraId="6F5759E5" w14:textId="77777777" w:rsidR="00996C03" w:rsidRPr="002166BC" w:rsidRDefault="00996C03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NSE/INSP/29662</w:t>
            </w:r>
          </w:p>
        </w:tc>
        <w:tc>
          <w:tcPr>
            <w:tcW w:w="1753" w:type="dxa"/>
            <w:shd w:val="clear" w:color="auto" w:fill="auto"/>
            <w:vAlign w:val="center"/>
            <w:hideMark/>
          </w:tcPr>
          <w:p w14:paraId="05208607" w14:textId="77777777" w:rsidR="00996C03" w:rsidRPr="002166BC" w:rsidRDefault="00996C03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08-May-2015</w:t>
            </w:r>
          </w:p>
        </w:tc>
      </w:tr>
      <w:tr w:rsidR="002166BC" w:rsidRPr="002166BC" w14:paraId="122F2DAB" w14:textId="77777777" w:rsidTr="00515183">
        <w:trPr>
          <w:trHeight w:val="1361"/>
        </w:trPr>
        <w:tc>
          <w:tcPr>
            <w:tcW w:w="890" w:type="dxa"/>
            <w:shd w:val="clear" w:color="auto" w:fill="auto"/>
            <w:vAlign w:val="center"/>
          </w:tcPr>
          <w:p w14:paraId="7EDAF246" w14:textId="77777777" w:rsidR="00C96A70" w:rsidRPr="002166BC" w:rsidRDefault="00C96A70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3263" w:type="dxa"/>
          </w:tcPr>
          <w:p w14:paraId="308D75DF" w14:textId="77777777" w:rsidR="00E61030" w:rsidRPr="002166BC" w:rsidRDefault="00E61030" w:rsidP="00E61030">
            <w:pPr>
              <w:rPr>
                <w:color w:val="000000" w:themeColor="text1"/>
              </w:rPr>
            </w:pPr>
          </w:p>
          <w:p w14:paraId="3DEFAB07" w14:textId="77777777" w:rsidR="00E61030" w:rsidRPr="002166BC" w:rsidRDefault="00E61030" w:rsidP="00E61030">
            <w:pPr>
              <w:rPr>
                <w:color w:val="000000" w:themeColor="text1"/>
              </w:rPr>
            </w:pPr>
          </w:p>
          <w:p w14:paraId="2E80FC2B" w14:textId="77777777" w:rsidR="00C96A70" w:rsidRPr="002166BC" w:rsidRDefault="007D2B40" w:rsidP="00E61030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Client funding</w:t>
            </w:r>
          </w:p>
        </w:tc>
        <w:tc>
          <w:tcPr>
            <w:tcW w:w="4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6C22F" w14:textId="77777777" w:rsidR="00C96A70" w:rsidRPr="002166BC" w:rsidRDefault="00C96A70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CIR/MRD/DP/54/</w:t>
            </w:r>
            <w:proofErr w:type="gramStart"/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2017;</w:t>
            </w:r>
            <w:proofErr w:type="gramEnd"/>
          </w:p>
          <w:p w14:paraId="0C644045" w14:textId="77777777" w:rsidR="00024362" w:rsidRPr="002166BC" w:rsidRDefault="00024362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CIR/MRD/DP/86/</w:t>
            </w:r>
            <w:proofErr w:type="gramStart"/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2017;</w:t>
            </w:r>
            <w:proofErr w:type="gramEnd"/>
          </w:p>
          <w:p w14:paraId="7D025D92" w14:textId="77777777" w:rsidR="00024362" w:rsidRPr="002166BC" w:rsidRDefault="00024362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CIR/HO/MIRSD/MIRSD2/</w:t>
            </w:r>
          </w:p>
          <w:p w14:paraId="5ECCA751" w14:textId="77777777" w:rsidR="00024362" w:rsidRPr="002166BC" w:rsidRDefault="00024362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CIR/P/2017/64;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BC33D" w14:textId="77777777" w:rsidR="00C96A70" w:rsidRPr="002166BC" w:rsidRDefault="00C96A70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13-Jun-</w:t>
            </w:r>
            <w:proofErr w:type="gramStart"/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2017;</w:t>
            </w:r>
            <w:proofErr w:type="gramEnd"/>
          </w:p>
          <w:p w14:paraId="4BBDDBD1" w14:textId="77777777" w:rsidR="00024362" w:rsidRPr="002166BC" w:rsidRDefault="00024362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01-Aug-</w:t>
            </w:r>
            <w:proofErr w:type="gramStart"/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2017;</w:t>
            </w:r>
            <w:proofErr w:type="gramEnd"/>
          </w:p>
          <w:p w14:paraId="4DA6C70D" w14:textId="77777777" w:rsidR="00024362" w:rsidRPr="002166BC" w:rsidRDefault="00024362" w:rsidP="0087722E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22-Jun-2017</w:t>
            </w:r>
          </w:p>
        </w:tc>
      </w:tr>
      <w:tr w:rsidR="002166BC" w:rsidRPr="002166BC" w14:paraId="2FC9BB86" w14:textId="77777777" w:rsidTr="00515183">
        <w:trPr>
          <w:trHeight w:val="974"/>
        </w:trPr>
        <w:tc>
          <w:tcPr>
            <w:tcW w:w="890" w:type="dxa"/>
            <w:shd w:val="clear" w:color="auto" w:fill="auto"/>
            <w:vAlign w:val="center"/>
          </w:tcPr>
          <w:p w14:paraId="36F7BAD6" w14:textId="77777777" w:rsidR="00087C07" w:rsidRPr="002166BC" w:rsidRDefault="00E61030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3263" w:type="dxa"/>
          </w:tcPr>
          <w:p w14:paraId="58C762AE" w14:textId="77777777" w:rsidR="001C5B53" w:rsidRPr="002166BC" w:rsidRDefault="001C5B53" w:rsidP="00E61030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Prevention of</w:t>
            </w:r>
          </w:p>
          <w:p w14:paraId="74219D3A" w14:textId="77777777" w:rsidR="00087C07" w:rsidRPr="002166BC" w:rsidRDefault="001C5B53" w:rsidP="00E61030">
            <w:pPr>
              <w:rPr>
                <w:color w:val="000000" w:themeColor="text1"/>
              </w:rPr>
            </w:pPr>
            <w:proofErr w:type="spellStart"/>
            <w:r w:rsidRPr="002166BC">
              <w:rPr>
                <w:color w:val="000000" w:themeColor="text1"/>
              </w:rPr>
              <w:t>Unauthorised</w:t>
            </w:r>
            <w:proofErr w:type="spellEnd"/>
            <w:r w:rsidRPr="002166BC">
              <w:rPr>
                <w:color w:val="000000" w:themeColor="text1"/>
              </w:rPr>
              <w:t xml:space="preserve"> Trading by </w:t>
            </w:r>
            <w:proofErr w:type="gramStart"/>
            <w:r w:rsidRPr="002166BC">
              <w:rPr>
                <w:color w:val="000000" w:themeColor="text1"/>
              </w:rPr>
              <w:t>Stock Brokers</w:t>
            </w:r>
            <w:proofErr w:type="gramEnd"/>
          </w:p>
        </w:tc>
        <w:tc>
          <w:tcPr>
            <w:tcW w:w="4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9A91D" w14:textId="77777777" w:rsidR="001C5B53" w:rsidRPr="002166BC" w:rsidRDefault="001C5B53" w:rsidP="001C5B5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CIR/HO/MIRSD/MIRSD2/CIR/P/2017/108</w:t>
            </w:r>
          </w:p>
          <w:p w14:paraId="49F99EDE" w14:textId="77777777" w:rsidR="001C5B53" w:rsidRPr="002166BC" w:rsidRDefault="001C5B53" w:rsidP="001C5B5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CIR/HO/MIRSD/MIRSD2/CIR/P/2017/124</w:t>
            </w:r>
          </w:p>
          <w:p w14:paraId="0850829E" w14:textId="77777777" w:rsidR="00087C07" w:rsidRPr="002166BC" w:rsidRDefault="001C5B53" w:rsidP="001C5B5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CIR/HO/MIRSD/MIRSD2/CIR/P/2018/09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FA451" w14:textId="77777777" w:rsidR="00E61030" w:rsidRPr="002166BC" w:rsidRDefault="00E61030" w:rsidP="00E61030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26-Sept-17</w:t>
            </w:r>
          </w:p>
          <w:p w14:paraId="543F84C0" w14:textId="77777777" w:rsidR="00E61030" w:rsidRPr="002166BC" w:rsidRDefault="00E61030" w:rsidP="00E61030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30-Nov-17</w:t>
            </w:r>
          </w:p>
          <w:p w14:paraId="23D4A4F9" w14:textId="77777777" w:rsidR="00087C07" w:rsidRPr="002166BC" w:rsidRDefault="00E61030" w:rsidP="00E61030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11-Jan-18</w:t>
            </w:r>
          </w:p>
        </w:tc>
      </w:tr>
      <w:tr w:rsidR="002166BC" w:rsidRPr="002166BC" w14:paraId="6FC145D3" w14:textId="77777777" w:rsidTr="00515183">
        <w:trPr>
          <w:trHeight w:val="731"/>
        </w:trPr>
        <w:tc>
          <w:tcPr>
            <w:tcW w:w="890" w:type="dxa"/>
            <w:shd w:val="clear" w:color="auto" w:fill="auto"/>
            <w:vAlign w:val="center"/>
          </w:tcPr>
          <w:p w14:paraId="692BE010" w14:textId="77777777" w:rsidR="00E61030" w:rsidRPr="002166BC" w:rsidRDefault="00E61030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263" w:type="dxa"/>
          </w:tcPr>
          <w:p w14:paraId="533FC497" w14:textId="77777777" w:rsidR="00E61030" w:rsidRPr="002166BC" w:rsidRDefault="001B3BD1" w:rsidP="00E61030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Clarification on Incentives/Referral Schemes </w:t>
            </w:r>
          </w:p>
        </w:tc>
        <w:tc>
          <w:tcPr>
            <w:tcW w:w="4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5BB95" w14:textId="77777777" w:rsidR="00E61030" w:rsidRPr="002166BC" w:rsidRDefault="001B3BD1" w:rsidP="001C5B5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NSE/INSP/43029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A1E17" w14:textId="77777777" w:rsidR="00E61030" w:rsidRPr="002166BC" w:rsidRDefault="001B3BD1" w:rsidP="00E61030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26-Dec-2019</w:t>
            </w:r>
          </w:p>
        </w:tc>
      </w:tr>
      <w:tr w:rsidR="002166BC" w:rsidRPr="002166BC" w14:paraId="3DABA91F" w14:textId="77777777" w:rsidTr="00515183">
        <w:trPr>
          <w:trHeight w:val="841"/>
        </w:trPr>
        <w:tc>
          <w:tcPr>
            <w:tcW w:w="890" w:type="dxa"/>
            <w:shd w:val="clear" w:color="auto" w:fill="auto"/>
            <w:vAlign w:val="center"/>
          </w:tcPr>
          <w:p w14:paraId="38407DB3" w14:textId="0D3E1233" w:rsidR="00786DA7" w:rsidRPr="002166BC" w:rsidRDefault="00786DA7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263" w:type="dxa"/>
          </w:tcPr>
          <w:p w14:paraId="1D231006" w14:textId="4A07FEE1" w:rsidR="00786DA7" w:rsidRPr="002166BC" w:rsidRDefault="00786DA7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Treatment of Inactive Trading Account</w:t>
            </w:r>
          </w:p>
        </w:tc>
        <w:tc>
          <w:tcPr>
            <w:tcW w:w="4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A8168" w14:textId="7978392C" w:rsidR="00786DA7" w:rsidRPr="002166BC" w:rsidRDefault="00786DA7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NSE/INSP/43488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35AB5" w14:textId="79E410AE" w:rsidR="00786DA7" w:rsidRPr="002166BC" w:rsidRDefault="00786DA7" w:rsidP="00786DA7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10-Feb-2020</w:t>
            </w:r>
          </w:p>
        </w:tc>
      </w:tr>
      <w:tr w:rsidR="002166BC" w:rsidRPr="002166BC" w14:paraId="5FFCE232" w14:textId="77777777" w:rsidTr="00515183">
        <w:trPr>
          <w:trHeight w:val="1171"/>
        </w:trPr>
        <w:tc>
          <w:tcPr>
            <w:tcW w:w="890" w:type="dxa"/>
            <w:shd w:val="clear" w:color="auto" w:fill="auto"/>
            <w:vAlign w:val="center"/>
          </w:tcPr>
          <w:p w14:paraId="76E015EB" w14:textId="2E098C85" w:rsidR="00BB15A2" w:rsidRPr="002166BC" w:rsidRDefault="00BB15A2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3263" w:type="dxa"/>
          </w:tcPr>
          <w:p w14:paraId="23EC463D" w14:textId="77777777" w:rsidR="00BB15A2" w:rsidRPr="002166BC" w:rsidRDefault="00BB15A2" w:rsidP="004F35A9">
            <w:pPr>
              <w:rPr>
                <w:color w:val="000000" w:themeColor="text1"/>
              </w:rPr>
            </w:pPr>
          </w:p>
          <w:p w14:paraId="0DB5C6D2" w14:textId="3A4F4809" w:rsidR="00BB15A2" w:rsidRPr="002166BC" w:rsidRDefault="00BB15A2" w:rsidP="004F35A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 Margin obligations to be given by way of Pledge/ Re-pledge in the Depository System</w:t>
            </w:r>
          </w:p>
        </w:tc>
        <w:tc>
          <w:tcPr>
            <w:tcW w:w="4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6B7FF" w14:textId="77777777" w:rsidR="00BB15A2" w:rsidRPr="002166BC" w:rsidRDefault="00BB15A2" w:rsidP="004F35A9">
            <w:pPr>
              <w:rPr>
                <w:color w:val="000000" w:themeColor="text1"/>
              </w:rPr>
            </w:pPr>
          </w:p>
          <w:p w14:paraId="11990FE1" w14:textId="1C5D9CA3" w:rsidR="00BB15A2" w:rsidRPr="002166BC" w:rsidRDefault="00BB15A2" w:rsidP="004F35A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 SEBI/HO/MIRSD/DOP/CIR/P/2020/28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2D6F2" w14:textId="12B3CD83" w:rsidR="00BB15A2" w:rsidRPr="002166BC" w:rsidRDefault="00BB15A2" w:rsidP="00786DA7">
            <w:pPr>
              <w:rPr>
                <w:rFonts w:eastAsia="Times New Roman"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25-Feb-20</w:t>
            </w:r>
          </w:p>
        </w:tc>
      </w:tr>
      <w:tr w:rsidR="002166BC" w:rsidRPr="002166BC" w14:paraId="62937E22" w14:textId="77777777" w:rsidTr="00515183">
        <w:trPr>
          <w:trHeight w:val="1171"/>
        </w:trPr>
        <w:tc>
          <w:tcPr>
            <w:tcW w:w="890" w:type="dxa"/>
            <w:shd w:val="clear" w:color="auto" w:fill="auto"/>
            <w:vAlign w:val="center"/>
          </w:tcPr>
          <w:p w14:paraId="7254B70B" w14:textId="53ACB9B0" w:rsidR="00BB15A2" w:rsidRPr="002166BC" w:rsidRDefault="00BB15A2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263" w:type="dxa"/>
          </w:tcPr>
          <w:p w14:paraId="36FF216D" w14:textId="569F12A8" w:rsidR="00BB15A2" w:rsidRPr="002166BC" w:rsidRDefault="00BB15A2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Margin obligations to be given by way of Pledge/ Re-pledge in the Depository System</w:t>
            </w:r>
          </w:p>
        </w:tc>
        <w:tc>
          <w:tcPr>
            <w:tcW w:w="4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212F5" w14:textId="1744DB8D" w:rsidR="00BB15A2" w:rsidRPr="002166BC" w:rsidRDefault="00BB15A2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NSE/INSP/43653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E4254" w14:textId="16DFCE4B" w:rsidR="00BB15A2" w:rsidRPr="002166BC" w:rsidRDefault="00BB15A2" w:rsidP="00786DA7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color w:val="000000" w:themeColor="text1"/>
                <w:lang w:eastAsia="en-IN"/>
              </w:rPr>
              <w:t>25-Feb-20</w:t>
            </w:r>
          </w:p>
        </w:tc>
      </w:tr>
      <w:tr w:rsidR="002166BC" w:rsidRPr="002166BC" w14:paraId="5B90A23C" w14:textId="77777777" w:rsidTr="00515183">
        <w:trPr>
          <w:trHeight w:val="712"/>
        </w:trPr>
        <w:tc>
          <w:tcPr>
            <w:tcW w:w="890" w:type="dxa"/>
            <w:shd w:val="clear" w:color="auto" w:fill="auto"/>
            <w:vAlign w:val="center"/>
          </w:tcPr>
          <w:p w14:paraId="138A78FA" w14:textId="3D57184B" w:rsidR="00786DA7" w:rsidRPr="002166BC" w:rsidRDefault="00786DA7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263" w:type="dxa"/>
          </w:tcPr>
          <w:p w14:paraId="424FC66B" w14:textId="5D04FFA6" w:rsidR="00786DA7" w:rsidRPr="002166BC" w:rsidRDefault="00786DA7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Clarification on the revised Margin framework</w:t>
            </w:r>
          </w:p>
        </w:tc>
        <w:tc>
          <w:tcPr>
            <w:tcW w:w="4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BC82C" w14:textId="712E3C93" w:rsidR="00786DA7" w:rsidRPr="002166BC" w:rsidRDefault="00786DA7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NSE/INSP/44459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BAF688" w14:textId="6CA06D08" w:rsidR="00786DA7" w:rsidRPr="002166BC" w:rsidRDefault="00786DA7" w:rsidP="00786DA7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26-May-2020</w:t>
            </w:r>
          </w:p>
        </w:tc>
      </w:tr>
      <w:tr w:rsidR="002166BC" w:rsidRPr="002166BC" w14:paraId="2F981ADA" w14:textId="77777777" w:rsidTr="00515183">
        <w:trPr>
          <w:trHeight w:val="814"/>
        </w:trPr>
        <w:tc>
          <w:tcPr>
            <w:tcW w:w="890" w:type="dxa"/>
            <w:shd w:val="clear" w:color="auto" w:fill="auto"/>
            <w:vAlign w:val="center"/>
          </w:tcPr>
          <w:p w14:paraId="27574CE7" w14:textId="18AC4154" w:rsidR="00786DA7" w:rsidRPr="002166BC" w:rsidRDefault="00786DA7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263" w:type="dxa"/>
          </w:tcPr>
          <w:p w14:paraId="5B2DF4E3" w14:textId="27124DDD" w:rsidR="00786DA7" w:rsidRPr="002166BC" w:rsidRDefault="00786DA7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Guidelines/clarifications on Margin collection &amp; reporting</w:t>
            </w:r>
          </w:p>
        </w:tc>
        <w:tc>
          <w:tcPr>
            <w:tcW w:w="4444" w:type="dxa"/>
            <w:tcBorders>
              <w:bottom w:val="single" w:sz="4" w:space="0" w:color="auto"/>
            </w:tcBorders>
            <w:shd w:val="clear" w:color="auto" w:fill="auto"/>
          </w:tcPr>
          <w:p w14:paraId="570EDCC7" w14:textId="77777777" w:rsidR="00786DA7" w:rsidRPr="002166BC" w:rsidRDefault="00786DA7" w:rsidP="00786DA7">
            <w:pPr>
              <w:jc w:val="both"/>
              <w:rPr>
                <w:color w:val="000000" w:themeColor="text1"/>
              </w:rPr>
            </w:pPr>
          </w:p>
          <w:p w14:paraId="0D18806F" w14:textId="56B79292" w:rsidR="00786DA7" w:rsidRPr="002166BC" w:rsidRDefault="00CB71F3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NSE/INSP/45191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0003DF3F" w14:textId="74BCE816" w:rsidR="00786DA7" w:rsidRPr="002166BC" w:rsidRDefault="00786DA7" w:rsidP="00786DA7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color w:val="000000" w:themeColor="text1"/>
              </w:rPr>
              <w:t>31-July-2020</w:t>
            </w:r>
          </w:p>
        </w:tc>
      </w:tr>
      <w:tr w:rsidR="002166BC" w:rsidRPr="002166BC" w14:paraId="50B9D6FB" w14:textId="77777777" w:rsidTr="00515183">
        <w:trPr>
          <w:trHeight w:val="760"/>
        </w:trPr>
        <w:tc>
          <w:tcPr>
            <w:tcW w:w="890" w:type="dxa"/>
            <w:shd w:val="clear" w:color="auto" w:fill="auto"/>
            <w:vAlign w:val="center"/>
          </w:tcPr>
          <w:p w14:paraId="1826306C" w14:textId="5B5583B9" w:rsidR="00414DF3" w:rsidRPr="002166BC" w:rsidRDefault="00414DF3" w:rsidP="00414DF3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263" w:type="dxa"/>
          </w:tcPr>
          <w:p w14:paraId="0C1C63A6" w14:textId="7AAB2E17" w:rsidR="00414DF3" w:rsidRPr="002166BC" w:rsidRDefault="00414DF3" w:rsidP="00414DF3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Guidelines/clarifications on Margin collection &amp; reporting</w:t>
            </w:r>
          </w:p>
        </w:tc>
        <w:tc>
          <w:tcPr>
            <w:tcW w:w="4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78490" w14:textId="7E23C398" w:rsidR="00414DF3" w:rsidRPr="002166BC" w:rsidRDefault="00414DF3" w:rsidP="00414DF3">
            <w:pPr>
              <w:jc w:val="both"/>
              <w:rPr>
                <w:color w:val="000000" w:themeColor="text1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NSE/INSP/45534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55710" w14:textId="3D13A085" w:rsidR="00414DF3" w:rsidRPr="002166BC" w:rsidRDefault="00414DF3" w:rsidP="00414DF3">
            <w:pPr>
              <w:rPr>
                <w:color w:val="000000" w:themeColor="text1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31-Aug-2020</w:t>
            </w:r>
          </w:p>
        </w:tc>
      </w:tr>
      <w:tr w:rsidR="002166BC" w:rsidRPr="002166BC" w14:paraId="1CBE5E86" w14:textId="77777777" w:rsidTr="00515183">
        <w:trPr>
          <w:trHeight w:val="848"/>
        </w:trPr>
        <w:tc>
          <w:tcPr>
            <w:tcW w:w="890" w:type="dxa"/>
            <w:shd w:val="clear" w:color="auto" w:fill="auto"/>
            <w:vAlign w:val="center"/>
          </w:tcPr>
          <w:p w14:paraId="64A097F3" w14:textId="0CB351DB" w:rsidR="00CB71F3" w:rsidRPr="002166BC" w:rsidRDefault="00CB71F3" w:rsidP="00414DF3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263" w:type="dxa"/>
            <w:tcBorders>
              <w:right w:val="single" w:sz="4" w:space="0" w:color="auto"/>
            </w:tcBorders>
          </w:tcPr>
          <w:p w14:paraId="7FF23F7B" w14:textId="5657FD1F" w:rsidR="00CB71F3" w:rsidRPr="002166BC" w:rsidRDefault="00CB71F3" w:rsidP="00414DF3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Guidelines/clarifications on Margin collection &amp; reporting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5BB4" w14:textId="1DF441F2" w:rsidR="00CB71F3" w:rsidRPr="002166BC" w:rsidRDefault="00CB71F3" w:rsidP="00414DF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NSE/INSP/45850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CD258" w14:textId="21D1D940" w:rsidR="00CB71F3" w:rsidRPr="002166BC" w:rsidRDefault="00CB71F3" w:rsidP="00414DF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28-Sep-2020</w:t>
            </w:r>
          </w:p>
        </w:tc>
      </w:tr>
      <w:tr w:rsidR="002166BC" w:rsidRPr="002166BC" w14:paraId="45A0811E" w14:textId="77777777" w:rsidTr="00515183">
        <w:trPr>
          <w:trHeight w:val="742"/>
        </w:trPr>
        <w:tc>
          <w:tcPr>
            <w:tcW w:w="890" w:type="dxa"/>
            <w:shd w:val="clear" w:color="auto" w:fill="auto"/>
            <w:vAlign w:val="center"/>
          </w:tcPr>
          <w:p w14:paraId="4D603B24" w14:textId="398632F7" w:rsidR="00CB71F3" w:rsidRPr="002166BC" w:rsidRDefault="00CB71F3" w:rsidP="00414DF3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263" w:type="dxa"/>
            <w:tcBorders>
              <w:right w:val="single" w:sz="4" w:space="0" w:color="auto"/>
            </w:tcBorders>
          </w:tcPr>
          <w:p w14:paraId="7FC9B0E9" w14:textId="01125BD4" w:rsidR="00CB71F3" w:rsidRPr="002166BC" w:rsidRDefault="00CB71F3" w:rsidP="00414DF3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Financing of securities transactions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DCDE" w14:textId="5D45633B" w:rsidR="00CB71F3" w:rsidRPr="002166BC" w:rsidRDefault="00CB71F3" w:rsidP="00414DF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NSE/INSP/47278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A252A" w14:textId="1885C730" w:rsidR="00CB71F3" w:rsidRPr="002166BC" w:rsidRDefault="00CB71F3" w:rsidP="00414DF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09-Feb-2021</w:t>
            </w:r>
          </w:p>
        </w:tc>
      </w:tr>
      <w:tr w:rsidR="002166BC" w:rsidRPr="002166BC" w14:paraId="3FFAEDC8" w14:textId="77777777" w:rsidTr="00515183">
        <w:trPr>
          <w:trHeight w:val="765"/>
        </w:trPr>
        <w:tc>
          <w:tcPr>
            <w:tcW w:w="890" w:type="dxa"/>
            <w:shd w:val="clear" w:color="auto" w:fill="auto"/>
            <w:vAlign w:val="center"/>
          </w:tcPr>
          <w:p w14:paraId="0D6CF037" w14:textId="1880DBD7" w:rsidR="00CB71F3" w:rsidRPr="002166BC" w:rsidRDefault="00CB71F3" w:rsidP="00414DF3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263" w:type="dxa"/>
            <w:tcBorders>
              <w:right w:val="single" w:sz="4" w:space="0" w:color="auto"/>
            </w:tcBorders>
          </w:tcPr>
          <w:p w14:paraId="1D0EFF3D" w14:textId="77777777" w:rsidR="007E682D" w:rsidRPr="002166BC" w:rsidRDefault="007E682D" w:rsidP="007E682D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Treatment of Inactive Trading account</w:t>
            </w:r>
          </w:p>
          <w:p w14:paraId="27483444" w14:textId="77777777" w:rsidR="00CB71F3" w:rsidRPr="002166BC" w:rsidRDefault="00CB71F3" w:rsidP="00414DF3">
            <w:pPr>
              <w:rPr>
                <w:color w:val="000000" w:themeColor="text1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9D6B8" w14:textId="56A84102" w:rsidR="00CB71F3" w:rsidRPr="002166BC" w:rsidRDefault="007E682D" w:rsidP="00414DF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NSE/INSP/46506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F054B" w14:textId="27D2B33D" w:rsidR="00CB71F3" w:rsidRPr="002166BC" w:rsidRDefault="007E682D" w:rsidP="00414DF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01-Dec-2020</w:t>
            </w:r>
          </w:p>
        </w:tc>
      </w:tr>
      <w:tr w:rsidR="002166BC" w:rsidRPr="002166BC" w14:paraId="399AE649" w14:textId="77777777" w:rsidTr="00515183">
        <w:trPr>
          <w:trHeight w:val="1215"/>
        </w:trPr>
        <w:tc>
          <w:tcPr>
            <w:tcW w:w="890" w:type="dxa"/>
            <w:shd w:val="clear" w:color="auto" w:fill="auto"/>
            <w:vAlign w:val="center"/>
          </w:tcPr>
          <w:p w14:paraId="256D7A99" w14:textId="06815DFB" w:rsidR="006D3D40" w:rsidRPr="002166BC" w:rsidRDefault="006D3D40" w:rsidP="00414DF3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lastRenderedPageBreak/>
              <w:t>NSE</w:t>
            </w:r>
          </w:p>
        </w:tc>
        <w:tc>
          <w:tcPr>
            <w:tcW w:w="3263" w:type="dxa"/>
            <w:tcBorders>
              <w:right w:val="single" w:sz="4" w:space="0" w:color="auto"/>
            </w:tcBorders>
          </w:tcPr>
          <w:p w14:paraId="7404F454" w14:textId="007ECC09" w:rsidR="006D3D40" w:rsidRPr="002166BC" w:rsidRDefault="006D3D40" w:rsidP="007E682D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Framework to Enable Verification of Upfront Collection of Margins from Clients in Cash and Derivatives segments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35EB" w14:textId="76E3DEE8" w:rsidR="006D3D40" w:rsidRPr="002166BC" w:rsidRDefault="006D3D40" w:rsidP="00414DF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NSE/INSP/45072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7EDF" w14:textId="1F899E57" w:rsidR="006D3D40" w:rsidRPr="002166BC" w:rsidRDefault="006D3D40" w:rsidP="00414DF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21-Jul-2020</w:t>
            </w:r>
          </w:p>
        </w:tc>
      </w:tr>
      <w:tr w:rsidR="002166BC" w:rsidRPr="002166BC" w14:paraId="4455D267" w14:textId="77777777" w:rsidTr="00515183">
        <w:trPr>
          <w:trHeight w:val="698"/>
        </w:trPr>
        <w:tc>
          <w:tcPr>
            <w:tcW w:w="890" w:type="dxa"/>
            <w:shd w:val="clear" w:color="auto" w:fill="auto"/>
            <w:vAlign w:val="center"/>
          </w:tcPr>
          <w:p w14:paraId="2F8CBAD4" w14:textId="2B75979B" w:rsidR="006D3D40" w:rsidRPr="002166BC" w:rsidRDefault="006D3D40" w:rsidP="00414DF3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263" w:type="dxa"/>
            <w:tcBorders>
              <w:right w:val="single" w:sz="4" w:space="0" w:color="auto"/>
            </w:tcBorders>
          </w:tcPr>
          <w:p w14:paraId="44E82ED5" w14:textId="056B728A" w:rsidR="006D3D40" w:rsidRPr="002166BC" w:rsidRDefault="006D3D40" w:rsidP="007E682D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Physical settlement of stock derivatives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6BA" w14:textId="708B6F2B" w:rsidR="006D3D40" w:rsidRPr="002166BC" w:rsidRDefault="006D3D40" w:rsidP="00414DF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NSE/INSP/47293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6CC6" w14:textId="12ACBEDE" w:rsidR="006D3D40" w:rsidRPr="002166BC" w:rsidRDefault="006D3D40" w:rsidP="00414DF3">
            <w:pPr>
              <w:rPr>
                <w:rFonts w:eastAsia="Times New Roman"/>
                <w:bCs/>
                <w:color w:val="000000" w:themeColor="text1"/>
                <w:lang w:eastAsia="en-IN"/>
              </w:rPr>
            </w:pPr>
            <w:r w:rsidRPr="002166BC">
              <w:rPr>
                <w:rFonts w:eastAsia="Times New Roman"/>
                <w:bCs/>
                <w:color w:val="000000" w:themeColor="text1"/>
                <w:lang w:eastAsia="en-IN"/>
              </w:rPr>
              <w:t>10-Feb-2021</w:t>
            </w:r>
          </w:p>
        </w:tc>
      </w:tr>
      <w:tr w:rsidR="002166BC" w:rsidRPr="002166BC" w14:paraId="0B0B23E9" w14:textId="77777777" w:rsidTr="00515183">
        <w:trPr>
          <w:trHeight w:val="699"/>
        </w:trPr>
        <w:tc>
          <w:tcPr>
            <w:tcW w:w="890" w:type="dxa"/>
            <w:shd w:val="clear" w:color="auto" w:fill="auto"/>
            <w:vAlign w:val="center"/>
          </w:tcPr>
          <w:p w14:paraId="2B84AB13" w14:textId="1F391B25" w:rsidR="008139F4" w:rsidRPr="002166BC" w:rsidRDefault="008139F4" w:rsidP="00414DF3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3263" w:type="dxa"/>
            <w:tcBorders>
              <w:right w:val="single" w:sz="4" w:space="0" w:color="auto"/>
            </w:tcBorders>
          </w:tcPr>
          <w:p w14:paraId="1BA3B9EB" w14:textId="154932C8" w:rsidR="008139F4" w:rsidRPr="002166BC" w:rsidRDefault="008139F4" w:rsidP="008139F4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Rationalization of imposition of fines for false/incorrect reporting of margins or non-reporting of margins by Trading Member/Clearing Member in all segments 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483F" w14:textId="77777777" w:rsidR="008139F4" w:rsidRPr="002166BC" w:rsidRDefault="008139F4" w:rsidP="008139F4">
            <w:pPr>
              <w:pStyle w:val="paragraph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color w:val="000000" w:themeColor="text1"/>
                <w:lang w:val="en-US" w:eastAsia="ko-KR"/>
              </w:rPr>
              <w:t>CIR/HO/MIRSD/DOP/CIR/P/2019 </w:t>
            </w:r>
          </w:p>
          <w:p w14:paraId="09AF7979" w14:textId="77777777" w:rsidR="008139F4" w:rsidRPr="002166BC" w:rsidRDefault="008139F4" w:rsidP="008139F4">
            <w:pPr>
              <w:pStyle w:val="paragraph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color w:val="000000" w:themeColor="text1"/>
                <w:lang w:val="en-US" w:eastAsia="ko-KR"/>
              </w:rPr>
              <w:t>/88 </w:t>
            </w:r>
          </w:p>
          <w:p w14:paraId="732020D1" w14:textId="77777777" w:rsidR="008139F4" w:rsidRPr="002166BC" w:rsidRDefault="008139F4" w:rsidP="008139F4">
            <w:pPr>
              <w:jc w:val="both"/>
              <w:rPr>
                <w:color w:val="000000" w:themeColor="text1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7F7D3" w14:textId="051C05AC" w:rsidR="008139F4" w:rsidRPr="002166BC" w:rsidRDefault="008139F4" w:rsidP="008139F4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01-Aug-2019</w:t>
            </w:r>
          </w:p>
        </w:tc>
      </w:tr>
      <w:tr w:rsidR="002166BC" w:rsidRPr="002166BC" w14:paraId="0FE87C04" w14:textId="77777777" w:rsidTr="00515183">
        <w:trPr>
          <w:trHeight w:val="734"/>
        </w:trPr>
        <w:tc>
          <w:tcPr>
            <w:tcW w:w="890" w:type="dxa"/>
            <w:shd w:val="clear" w:color="auto" w:fill="auto"/>
            <w:vAlign w:val="center"/>
          </w:tcPr>
          <w:p w14:paraId="57773D09" w14:textId="77777777" w:rsidR="008F2E2D" w:rsidRPr="002166BC" w:rsidRDefault="008F2E2D" w:rsidP="00414DF3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  <w:p w14:paraId="3DD8CFBE" w14:textId="6571BD47" w:rsidR="008F2E2D" w:rsidRPr="002166BC" w:rsidRDefault="008F2E2D" w:rsidP="00414DF3">
            <w:pPr>
              <w:jc w:val="both"/>
              <w:rPr>
                <w:color w:val="000000" w:themeColor="text1"/>
              </w:rPr>
            </w:pPr>
          </w:p>
        </w:tc>
        <w:tc>
          <w:tcPr>
            <w:tcW w:w="3263" w:type="dxa"/>
            <w:tcBorders>
              <w:right w:val="single" w:sz="4" w:space="0" w:color="auto"/>
            </w:tcBorders>
          </w:tcPr>
          <w:p w14:paraId="41A6783A" w14:textId="72B7B25C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Guidelines/clarifications on Peak Margin collection and reporting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187F" w14:textId="3D61362F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NSE/INSP/46485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884C" w14:textId="2CECBE28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27-Nov-2020</w:t>
            </w:r>
          </w:p>
        </w:tc>
      </w:tr>
      <w:tr w:rsidR="002166BC" w:rsidRPr="002166BC" w14:paraId="6504B81B" w14:textId="77777777" w:rsidTr="00515183">
        <w:trPr>
          <w:trHeight w:val="912"/>
        </w:trPr>
        <w:tc>
          <w:tcPr>
            <w:tcW w:w="890" w:type="dxa"/>
            <w:shd w:val="clear" w:color="auto" w:fill="auto"/>
            <w:vAlign w:val="center"/>
          </w:tcPr>
          <w:p w14:paraId="6B573964" w14:textId="77777777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  <w:p w14:paraId="42FFD630" w14:textId="77777777" w:rsidR="008F2E2D" w:rsidRPr="002166BC" w:rsidRDefault="008F2E2D" w:rsidP="00414DF3">
            <w:pPr>
              <w:jc w:val="both"/>
              <w:rPr>
                <w:color w:val="000000" w:themeColor="text1"/>
              </w:rPr>
            </w:pPr>
          </w:p>
        </w:tc>
        <w:tc>
          <w:tcPr>
            <w:tcW w:w="3263" w:type="dxa"/>
            <w:tcBorders>
              <w:right w:val="single" w:sz="4" w:space="0" w:color="auto"/>
            </w:tcBorders>
          </w:tcPr>
          <w:p w14:paraId="6BC8BFC2" w14:textId="4CF4A55D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FAQ on Peak Margin reporting of Marginable Custodian Participant Trades in Capital Market Segment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6AE4" w14:textId="3D642E60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NCL/CMPL/46505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7896" w14:textId="1A3CBAC2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28-Nov-2020</w:t>
            </w:r>
          </w:p>
        </w:tc>
      </w:tr>
      <w:tr w:rsidR="002166BC" w:rsidRPr="002166BC" w14:paraId="3F71013D" w14:textId="77777777" w:rsidTr="00515183">
        <w:trPr>
          <w:trHeight w:val="650"/>
        </w:trPr>
        <w:tc>
          <w:tcPr>
            <w:tcW w:w="890" w:type="dxa"/>
            <w:shd w:val="clear" w:color="auto" w:fill="auto"/>
            <w:vAlign w:val="center"/>
          </w:tcPr>
          <w:p w14:paraId="0C41924A" w14:textId="77777777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  <w:p w14:paraId="11F859D9" w14:textId="77777777" w:rsidR="008F2E2D" w:rsidRPr="002166BC" w:rsidRDefault="008F2E2D" w:rsidP="00414DF3">
            <w:pPr>
              <w:jc w:val="both"/>
              <w:rPr>
                <w:color w:val="000000" w:themeColor="text1"/>
              </w:rPr>
            </w:pPr>
          </w:p>
        </w:tc>
        <w:tc>
          <w:tcPr>
            <w:tcW w:w="3263" w:type="dxa"/>
            <w:tcBorders>
              <w:right w:val="single" w:sz="4" w:space="0" w:color="auto"/>
            </w:tcBorders>
          </w:tcPr>
          <w:p w14:paraId="7F9B9180" w14:textId="01DAB03B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Peak Margin Reporting- Interim Process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DA22" w14:textId="3D3C3077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NCL/CMPL/46640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FCED" w14:textId="1F433B45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14-Dec-2020</w:t>
            </w:r>
          </w:p>
        </w:tc>
      </w:tr>
      <w:tr w:rsidR="002166BC" w:rsidRPr="002166BC" w14:paraId="2B29BEB8" w14:textId="77777777" w:rsidTr="00515183">
        <w:trPr>
          <w:trHeight w:val="970"/>
        </w:trPr>
        <w:tc>
          <w:tcPr>
            <w:tcW w:w="890" w:type="dxa"/>
            <w:shd w:val="clear" w:color="auto" w:fill="auto"/>
            <w:vAlign w:val="center"/>
          </w:tcPr>
          <w:p w14:paraId="4A95D628" w14:textId="77777777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  <w:p w14:paraId="4BAF1948" w14:textId="77777777" w:rsidR="008F2E2D" w:rsidRPr="002166BC" w:rsidRDefault="008F2E2D" w:rsidP="00414DF3">
            <w:pPr>
              <w:jc w:val="both"/>
              <w:rPr>
                <w:color w:val="000000" w:themeColor="text1"/>
              </w:rPr>
            </w:pPr>
          </w:p>
        </w:tc>
        <w:tc>
          <w:tcPr>
            <w:tcW w:w="3263" w:type="dxa"/>
            <w:tcBorders>
              <w:right w:val="single" w:sz="4" w:space="0" w:color="auto"/>
            </w:tcBorders>
          </w:tcPr>
          <w:p w14:paraId="1769AC7C" w14:textId="69704FF8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FAQ on Peak Margin reporting of Custodian Participant trades in Capital Market Segment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AD5E8" w14:textId="643860F5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NCL/CMPL/47147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CFC59" w14:textId="0D502115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18-Jan-2021</w:t>
            </w:r>
          </w:p>
        </w:tc>
      </w:tr>
      <w:tr w:rsidR="002166BC" w:rsidRPr="002166BC" w14:paraId="41F411E4" w14:textId="77777777" w:rsidTr="00515183">
        <w:trPr>
          <w:trHeight w:val="1005"/>
        </w:trPr>
        <w:tc>
          <w:tcPr>
            <w:tcW w:w="890" w:type="dxa"/>
            <w:shd w:val="clear" w:color="auto" w:fill="auto"/>
            <w:vAlign w:val="center"/>
          </w:tcPr>
          <w:p w14:paraId="71459BFD" w14:textId="77777777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  <w:p w14:paraId="641F8D2F" w14:textId="77777777" w:rsidR="008F2E2D" w:rsidRPr="002166BC" w:rsidRDefault="008F2E2D" w:rsidP="00414DF3">
            <w:pPr>
              <w:jc w:val="both"/>
              <w:rPr>
                <w:color w:val="000000" w:themeColor="text1"/>
              </w:rPr>
            </w:pPr>
          </w:p>
        </w:tc>
        <w:tc>
          <w:tcPr>
            <w:tcW w:w="3263" w:type="dxa"/>
            <w:tcBorders>
              <w:right w:val="single" w:sz="4" w:space="0" w:color="auto"/>
            </w:tcBorders>
          </w:tcPr>
          <w:p w14:paraId="297841A8" w14:textId="71FE45E5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Peak Margin Reporting of Custodian Participant Trades in all derivatives segment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8DFF" w14:textId="3FFA5F33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NCL/CMPL/47234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1972" w14:textId="2AB19118" w:rsidR="008F2E2D" w:rsidRPr="002166BC" w:rsidRDefault="008F2E2D" w:rsidP="008F2E2D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04-Feb-2021</w:t>
            </w:r>
          </w:p>
        </w:tc>
      </w:tr>
      <w:tr w:rsidR="007C4EBE" w:rsidRPr="002166BC" w14:paraId="5C646802" w14:textId="77777777" w:rsidTr="00515183">
        <w:trPr>
          <w:trHeight w:val="491"/>
        </w:trPr>
        <w:tc>
          <w:tcPr>
            <w:tcW w:w="890" w:type="dxa"/>
            <w:shd w:val="clear" w:color="auto" w:fill="auto"/>
            <w:vAlign w:val="center"/>
          </w:tcPr>
          <w:p w14:paraId="676053EA" w14:textId="6AA54E8F" w:rsidR="007C4EBE" w:rsidRPr="002166BC" w:rsidRDefault="007C4EBE" w:rsidP="008F2E2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NSE</w:t>
            </w:r>
          </w:p>
        </w:tc>
        <w:tc>
          <w:tcPr>
            <w:tcW w:w="3263" w:type="dxa"/>
            <w:tcBorders>
              <w:right w:val="single" w:sz="4" w:space="0" w:color="auto"/>
            </w:tcBorders>
          </w:tcPr>
          <w:p w14:paraId="75802DB8" w14:textId="74743A07" w:rsidR="007C4EBE" w:rsidRPr="002166BC" w:rsidRDefault="007C4EBE" w:rsidP="008F2E2D">
            <w:pPr>
              <w:jc w:val="both"/>
              <w:rPr>
                <w:color w:val="000000" w:themeColor="text1"/>
              </w:rPr>
            </w:pPr>
            <w:r w:rsidRPr="009A25A4">
              <w:rPr>
                <w:color w:val="000000" w:themeColor="text1"/>
              </w:rPr>
              <w:t>Financing of securities transactions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6D365" w14:textId="5FC2D98B" w:rsidR="007C4EBE" w:rsidRPr="002166BC" w:rsidRDefault="007C4EBE" w:rsidP="008F2E2D">
            <w:pPr>
              <w:jc w:val="both"/>
              <w:rPr>
                <w:color w:val="000000" w:themeColor="text1"/>
              </w:rPr>
            </w:pPr>
            <w:r w:rsidRPr="009A25A4">
              <w:rPr>
                <w:color w:val="000000" w:themeColor="text1"/>
              </w:rPr>
              <w:t>NSE/INSP/47278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A4BA" w14:textId="04B6BF3D" w:rsidR="007C4EBE" w:rsidRPr="002166BC" w:rsidRDefault="007C4EBE" w:rsidP="008F2E2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09-Feb-2021</w:t>
            </w:r>
          </w:p>
        </w:tc>
      </w:tr>
      <w:tr w:rsidR="00BB5DE4" w:rsidRPr="002166BC" w14:paraId="4CDFD7B3" w14:textId="77777777" w:rsidTr="00515183">
        <w:trPr>
          <w:trHeight w:val="491"/>
        </w:trPr>
        <w:tc>
          <w:tcPr>
            <w:tcW w:w="890" w:type="dxa"/>
            <w:shd w:val="clear" w:color="auto" w:fill="auto"/>
            <w:vAlign w:val="center"/>
          </w:tcPr>
          <w:p w14:paraId="1488EDFF" w14:textId="60D89A48" w:rsidR="00BB5DE4" w:rsidRPr="0061511E" w:rsidRDefault="00BB5DE4" w:rsidP="008F2E2D">
            <w:pPr>
              <w:jc w:val="both"/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</w:t>
            </w:r>
          </w:p>
        </w:tc>
        <w:tc>
          <w:tcPr>
            <w:tcW w:w="3263" w:type="dxa"/>
            <w:tcBorders>
              <w:right w:val="single" w:sz="4" w:space="0" w:color="auto"/>
            </w:tcBorders>
          </w:tcPr>
          <w:p w14:paraId="641F1C70" w14:textId="1CDA2ED3" w:rsidR="00BB5DE4" w:rsidRPr="0061511E" w:rsidRDefault="00BB5DE4" w:rsidP="008F2E2D">
            <w:pPr>
              <w:jc w:val="both"/>
              <w:rPr>
                <w:color w:val="000000" w:themeColor="text1"/>
              </w:rPr>
            </w:pPr>
            <w:r w:rsidRPr="0061511E">
              <w:t>Guidelines/clarifications on Margin collection &amp; reporting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D57F" w14:textId="74A10FD8" w:rsidR="00BB5DE4" w:rsidRPr="0061511E" w:rsidRDefault="00BB5DE4" w:rsidP="008F2E2D">
            <w:pPr>
              <w:jc w:val="both"/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NSE/INSP/49929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536B0" w14:textId="4DC83BEE" w:rsidR="00BB5DE4" w:rsidRPr="0061511E" w:rsidRDefault="00BB5DE4" w:rsidP="008F2E2D">
            <w:pPr>
              <w:jc w:val="both"/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09-Oct-2021</w:t>
            </w:r>
          </w:p>
        </w:tc>
      </w:tr>
    </w:tbl>
    <w:p w14:paraId="17F0E41C" w14:textId="0F6BC1E5" w:rsidR="009E596C" w:rsidRPr="002166BC" w:rsidRDefault="009E596C" w:rsidP="0087722E">
      <w:pPr>
        <w:rPr>
          <w:color w:val="000000" w:themeColor="text1"/>
        </w:rPr>
      </w:pPr>
    </w:p>
    <w:p w14:paraId="33FA18C0" w14:textId="77777777" w:rsidR="009E596C" w:rsidRPr="002166BC" w:rsidRDefault="009E596C" w:rsidP="0087722E">
      <w:pPr>
        <w:rPr>
          <w:color w:val="000000" w:themeColor="text1"/>
        </w:rPr>
      </w:pPr>
    </w:p>
    <w:p w14:paraId="65E62F39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3. Contract notes, Client margin details and Statement of accounts</w:t>
      </w:r>
    </w:p>
    <w:p w14:paraId="4AAE937E" w14:textId="77777777" w:rsidR="00996C03" w:rsidRPr="002166BC" w:rsidRDefault="00996C03" w:rsidP="0087722E">
      <w:pPr>
        <w:rPr>
          <w:color w:val="000000" w:themeColor="text1"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4"/>
        <w:gridCol w:w="3789"/>
        <w:gridCol w:w="4164"/>
        <w:gridCol w:w="1473"/>
      </w:tblGrid>
      <w:tr w:rsidR="002166BC" w:rsidRPr="002166BC" w14:paraId="6AD2EDB7" w14:textId="77777777" w:rsidTr="00414DF3">
        <w:trPr>
          <w:trHeight w:val="215"/>
        </w:trPr>
        <w:tc>
          <w:tcPr>
            <w:tcW w:w="1014" w:type="dxa"/>
          </w:tcPr>
          <w:p w14:paraId="265D374B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789" w:type="dxa"/>
          </w:tcPr>
          <w:p w14:paraId="611F0F03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Particulars</w:t>
            </w:r>
          </w:p>
        </w:tc>
        <w:tc>
          <w:tcPr>
            <w:tcW w:w="4164" w:type="dxa"/>
          </w:tcPr>
          <w:p w14:paraId="7F8FCCF6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473" w:type="dxa"/>
          </w:tcPr>
          <w:p w14:paraId="4AB708A1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4D3586F4" w14:textId="77777777" w:rsidTr="00414DF3">
        <w:tc>
          <w:tcPr>
            <w:tcW w:w="1014" w:type="dxa"/>
          </w:tcPr>
          <w:p w14:paraId="38F66E88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3789" w:type="dxa"/>
          </w:tcPr>
          <w:p w14:paraId="60FB245B" w14:textId="77777777" w:rsidR="00996C03" w:rsidRPr="002166BC" w:rsidRDefault="0061511E" w:rsidP="0087722E">
            <w:pPr>
              <w:jc w:val="both"/>
              <w:rPr>
                <w:rFonts w:eastAsia="Times New Roman"/>
                <w:color w:val="000000" w:themeColor="text1"/>
                <w:lang w:eastAsia="en-US"/>
              </w:rPr>
            </w:pPr>
            <w:hyperlink r:id="rId24" w:tooltip="Regulation-of-transaction-between-clients-and-members" w:history="1">
              <w:r w:rsidR="00996C03" w:rsidRPr="002166BC">
                <w:rPr>
                  <w:color w:val="000000" w:themeColor="text1"/>
                </w:rPr>
                <w:t>Regulation of transaction between clients and members</w:t>
              </w:r>
            </w:hyperlink>
          </w:p>
        </w:tc>
        <w:tc>
          <w:tcPr>
            <w:tcW w:w="4164" w:type="dxa"/>
          </w:tcPr>
          <w:p w14:paraId="1DAEA5CE" w14:textId="77777777" w:rsidR="00996C03" w:rsidRPr="002166BC" w:rsidRDefault="00996C03" w:rsidP="0087722E">
            <w:pPr>
              <w:spacing w:after="100" w:afterAutospacing="1"/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SMD-1/23341</w:t>
            </w:r>
          </w:p>
        </w:tc>
        <w:tc>
          <w:tcPr>
            <w:tcW w:w="1473" w:type="dxa"/>
          </w:tcPr>
          <w:p w14:paraId="501B952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 xml:space="preserve"> 18-Nov-1993</w:t>
            </w:r>
          </w:p>
        </w:tc>
      </w:tr>
      <w:tr w:rsidR="002166BC" w:rsidRPr="002166BC" w14:paraId="3F115FB1" w14:textId="77777777" w:rsidTr="00414DF3">
        <w:trPr>
          <w:trHeight w:val="269"/>
        </w:trPr>
        <w:tc>
          <w:tcPr>
            <w:tcW w:w="1014" w:type="dxa"/>
          </w:tcPr>
          <w:p w14:paraId="198728AB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3789" w:type="dxa"/>
          </w:tcPr>
          <w:p w14:paraId="712FDC6B" w14:textId="77777777" w:rsidR="00996C03" w:rsidRPr="002166BC" w:rsidRDefault="0061511E" w:rsidP="0087722E">
            <w:pPr>
              <w:jc w:val="both"/>
              <w:rPr>
                <w:rFonts w:eastAsia="Times New Roman"/>
                <w:color w:val="000000" w:themeColor="text1"/>
                <w:lang w:eastAsia="en-US"/>
              </w:rPr>
            </w:pPr>
            <w:hyperlink r:id="rId25" w:tooltip="Negotiated-deals" w:history="1">
              <w:r w:rsidR="00996C03" w:rsidRPr="002166BC">
                <w:rPr>
                  <w:color w:val="000000" w:themeColor="text1"/>
                </w:rPr>
                <w:t>Negotiated deals</w:t>
              </w:r>
            </w:hyperlink>
          </w:p>
        </w:tc>
        <w:tc>
          <w:tcPr>
            <w:tcW w:w="4164" w:type="dxa"/>
          </w:tcPr>
          <w:p w14:paraId="5427ECD5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SMDRP/Policy/Cir-32/99</w:t>
            </w:r>
          </w:p>
        </w:tc>
        <w:tc>
          <w:tcPr>
            <w:tcW w:w="1473" w:type="dxa"/>
          </w:tcPr>
          <w:p w14:paraId="1AB579E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14-Sep-1999</w:t>
            </w:r>
          </w:p>
        </w:tc>
      </w:tr>
      <w:tr w:rsidR="002166BC" w:rsidRPr="002166BC" w14:paraId="64B09793" w14:textId="77777777" w:rsidTr="00414DF3">
        <w:tc>
          <w:tcPr>
            <w:tcW w:w="1014" w:type="dxa"/>
          </w:tcPr>
          <w:p w14:paraId="1890D08F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069DCDD4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26" w:tgtFrame="_blank" w:history="1">
              <w:r w:rsidR="00996C03" w:rsidRPr="002166BC">
                <w:rPr>
                  <w:color w:val="000000" w:themeColor="text1"/>
                </w:rPr>
                <w:t>Information regarding Compliance Officer</w:t>
              </w:r>
            </w:hyperlink>
          </w:p>
        </w:tc>
        <w:tc>
          <w:tcPr>
            <w:tcW w:w="4164" w:type="dxa"/>
          </w:tcPr>
          <w:p w14:paraId="6EEDE34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NSE/MEMB/3441</w:t>
            </w:r>
          </w:p>
        </w:tc>
        <w:tc>
          <w:tcPr>
            <w:tcW w:w="1473" w:type="dxa"/>
          </w:tcPr>
          <w:p w14:paraId="3734190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14-Jun-2002</w:t>
            </w:r>
          </w:p>
        </w:tc>
      </w:tr>
      <w:tr w:rsidR="002166BC" w:rsidRPr="002166BC" w14:paraId="1858875B" w14:textId="77777777" w:rsidTr="00414DF3">
        <w:trPr>
          <w:trHeight w:val="323"/>
        </w:trPr>
        <w:tc>
          <w:tcPr>
            <w:tcW w:w="1014" w:type="dxa"/>
          </w:tcPr>
          <w:p w14:paraId="65B3DC8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40205075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27" w:tgtFrame="_blank" w:history="1">
              <w:r w:rsidR="00996C03" w:rsidRPr="002166BC">
                <w:rPr>
                  <w:color w:val="000000" w:themeColor="text1"/>
                </w:rPr>
                <w:t xml:space="preserve">Amendments to </w:t>
              </w:r>
              <w:proofErr w:type="gramStart"/>
              <w:r w:rsidR="00996C03" w:rsidRPr="002166BC">
                <w:rPr>
                  <w:color w:val="000000" w:themeColor="text1"/>
                </w:rPr>
                <w:t>Bye-laws</w:t>
              </w:r>
              <w:proofErr w:type="gramEnd"/>
              <w:r w:rsidR="00996C03" w:rsidRPr="002166BC">
                <w:rPr>
                  <w:color w:val="000000" w:themeColor="text1"/>
                </w:rPr>
                <w:t xml:space="preserve"> and F &amp; O Regulations of NSE and constituent registration documents in Currency Derivatives Segment</w:t>
              </w:r>
            </w:hyperlink>
          </w:p>
        </w:tc>
        <w:tc>
          <w:tcPr>
            <w:tcW w:w="4164" w:type="dxa"/>
          </w:tcPr>
          <w:p w14:paraId="32BB666E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NSE/INSP/11184</w:t>
            </w:r>
          </w:p>
        </w:tc>
        <w:tc>
          <w:tcPr>
            <w:tcW w:w="1473" w:type="dxa"/>
          </w:tcPr>
          <w:p w14:paraId="5A556034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26-Aug-2008</w:t>
            </w:r>
          </w:p>
        </w:tc>
      </w:tr>
      <w:tr w:rsidR="002166BC" w:rsidRPr="002166BC" w14:paraId="00DD4FDB" w14:textId="77777777" w:rsidTr="00414DF3">
        <w:trPr>
          <w:trHeight w:val="359"/>
        </w:trPr>
        <w:tc>
          <w:tcPr>
            <w:tcW w:w="1014" w:type="dxa"/>
          </w:tcPr>
          <w:p w14:paraId="174D671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lastRenderedPageBreak/>
              <w:t>NSE</w:t>
            </w:r>
          </w:p>
        </w:tc>
        <w:tc>
          <w:tcPr>
            <w:tcW w:w="3789" w:type="dxa"/>
          </w:tcPr>
          <w:p w14:paraId="0F784CE0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Dealings between a client and a </w:t>
            </w:r>
            <w:proofErr w:type="gramStart"/>
            <w:r w:rsidRPr="002166BC">
              <w:rPr>
                <w:color w:val="000000" w:themeColor="text1"/>
              </w:rPr>
              <w:t>stock broker</w:t>
            </w:r>
            <w:proofErr w:type="gramEnd"/>
          </w:p>
        </w:tc>
        <w:tc>
          <w:tcPr>
            <w:tcW w:w="4164" w:type="dxa"/>
          </w:tcPr>
          <w:p w14:paraId="1529E25A" w14:textId="77777777" w:rsidR="00996C03" w:rsidRPr="002166BC" w:rsidRDefault="00996C03" w:rsidP="0087722E">
            <w:pPr>
              <w:rPr>
                <w:color w:val="000000" w:themeColor="text1"/>
                <w:lang w:val="en-IN"/>
              </w:rPr>
            </w:pPr>
            <w:r w:rsidRPr="002166BC">
              <w:rPr>
                <w:color w:val="000000" w:themeColor="text1"/>
                <w:lang w:val="en-IN"/>
              </w:rPr>
              <w:t>NSE/INSP//13606</w:t>
            </w:r>
          </w:p>
        </w:tc>
        <w:tc>
          <w:tcPr>
            <w:tcW w:w="1473" w:type="dxa"/>
          </w:tcPr>
          <w:p w14:paraId="02DD5A4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3-Dec-2009</w:t>
            </w:r>
          </w:p>
        </w:tc>
      </w:tr>
      <w:tr w:rsidR="002166BC" w:rsidRPr="002166BC" w14:paraId="468953DC" w14:textId="77777777" w:rsidTr="00414DF3">
        <w:trPr>
          <w:trHeight w:val="242"/>
        </w:trPr>
        <w:tc>
          <w:tcPr>
            <w:tcW w:w="1014" w:type="dxa"/>
          </w:tcPr>
          <w:p w14:paraId="454D33EA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3DCD810D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Dealings between a client and a </w:t>
            </w:r>
            <w:proofErr w:type="gramStart"/>
            <w:r w:rsidRPr="002166BC">
              <w:rPr>
                <w:color w:val="000000" w:themeColor="text1"/>
              </w:rPr>
              <w:t>stock broker</w:t>
            </w:r>
            <w:proofErr w:type="gramEnd"/>
          </w:p>
        </w:tc>
        <w:tc>
          <w:tcPr>
            <w:tcW w:w="4164" w:type="dxa"/>
          </w:tcPr>
          <w:p w14:paraId="0FDCAFC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NSE/INSP/14048</w:t>
            </w:r>
          </w:p>
        </w:tc>
        <w:tc>
          <w:tcPr>
            <w:tcW w:w="1473" w:type="dxa"/>
          </w:tcPr>
          <w:p w14:paraId="2050604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3-Feb-2010</w:t>
            </w:r>
          </w:p>
        </w:tc>
      </w:tr>
      <w:tr w:rsidR="002166BC" w:rsidRPr="002166BC" w14:paraId="6D7576B4" w14:textId="77777777" w:rsidTr="00414DF3">
        <w:tc>
          <w:tcPr>
            <w:tcW w:w="1014" w:type="dxa"/>
          </w:tcPr>
          <w:p w14:paraId="1D630C3F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3789" w:type="dxa"/>
          </w:tcPr>
          <w:p w14:paraId="7BD980E2" w14:textId="77777777" w:rsidR="00996C03" w:rsidRPr="002166BC" w:rsidRDefault="0061511E" w:rsidP="0087722E">
            <w:pPr>
              <w:jc w:val="both"/>
              <w:rPr>
                <w:rFonts w:eastAsia="Times New Roman"/>
                <w:color w:val="000000" w:themeColor="text1"/>
                <w:lang w:eastAsia="en-US"/>
              </w:rPr>
            </w:pPr>
            <w:hyperlink r:id="rId28" w:tooltip="Display-of-Details-by-Stock-Brokers-including-Trading-Members" w:history="1">
              <w:r w:rsidR="00996C03" w:rsidRPr="002166BC">
                <w:rPr>
                  <w:color w:val="000000" w:themeColor="text1"/>
                </w:rPr>
                <w:t xml:space="preserve">Display of Details by </w:t>
              </w:r>
              <w:proofErr w:type="gramStart"/>
              <w:r w:rsidR="00996C03" w:rsidRPr="002166BC">
                <w:rPr>
                  <w:color w:val="000000" w:themeColor="text1"/>
                </w:rPr>
                <w:t>Stock Brokers</w:t>
              </w:r>
              <w:proofErr w:type="gramEnd"/>
              <w:r w:rsidR="00996C03" w:rsidRPr="002166BC">
                <w:rPr>
                  <w:color w:val="000000" w:themeColor="text1"/>
                </w:rPr>
                <w:t xml:space="preserve"> including Trading Members</w:t>
              </w:r>
            </w:hyperlink>
          </w:p>
        </w:tc>
        <w:tc>
          <w:tcPr>
            <w:tcW w:w="4164" w:type="dxa"/>
          </w:tcPr>
          <w:p w14:paraId="6232608D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Cir/MIRSD/9/2010</w:t>
            </w:r>
          </w:p>
        </w:tc>
        <w:tc>
          <w:tcPr>
            <w:tcW w:w="1473" w:type="dxa"/>
          </w:tcPr>
          <w:p w14:paraId="41AEE434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4-Nov- 2010</w:t>
            </w:r>
          </w:p>
        </w:tc>
      </w:tr>
      <w:tr w:rsidR="002166BC" w:rsidRPr="002166BC" w14:paraId="62634FDA" w14:textId="77777777" w:rsidTr="00414DF3">
        <w:tc>
          <w:tcPr>
            <w:tcW w:w="1014" w:type="dxa"/>
          </w:tcPr>
          <w:p w14:paraId="4E57D31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1A4A3BBA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29" w:tgtFrame="_blank" w:history="1">
              <w:r w:rsidR="00996C03" w:rsidRPr="002166BC">
                <w:rPr>
                  <w:color w:val="000000" w:themeColor="text1"/>
                </w:rPr>
                <w:t xml:space="preserve">Reporting by Compliance Officers of </w:t>
              </w:r>
              <w:proofErr w:type="gramStart"/>
              <w:r w:rsidR="00996C03" w:rsidRPr="002166BC">
                <w:rPr>
                  <w:color w:val="000000" w:themeColor="text1"/>
                </w:rPr>
                <w:t>stock brokers</w:t>
              </w:r>
              <w:proofErr w:type="gramEnd"/>
            </w:hyperlink>
          </w:p>
        </w:tc>
        <w:tc>
          <w:tcPr>
            <w:tcW w:w="4164" w:type="dxa"/>
          </w:tcPr>
          <w:p w14:paraId="2CE219A6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>NSE/COMP/17962</w:t>
            </w:r>
          </w:p>
        </w:tc>
        <w:tc>
          <w:tcPr>
            <w:tcW w:w="1473" w:type="dxa"/>
          </w:tcPr>
          <w:p w14:paraId="78FECF4A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>03-June-2011</w:t>
            </w:r>
          </w:p>
        </w:tc>
      </w:tr>
      <w:tr w:rsidR="002166BC" w:rsidRPr="002166BC" w14:paraId="1565D32C" w14:textId="77777777" w:rsidTr="00414DF3">
        <w:tc>
          <w:tcPr>
            <w:tcW w:w="1014" w:type="dxa"/>
          </w:tcPr>
          <w:p w14:paraId="16FB55B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4313CFBA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SMS and E-mail alerts to investors</w:t>
            </w:r>
          </w:p>
        </w:tc>
        <w:tc>
          <w:tcPr>
            <w:tcW w:w="4164" w:type="dxa"/>
          </w:tcPr>
          <w:p w14:paraId="6A14FDA4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NSE/INVG/19382</w:t>
            </w:r>
          </w:p>
        </w:tc>
        <w:tc>
          <w:tcPr>
            <w:tcW w:w="1473" w:type="dxa"/>
          </w:tcPr>
          <w:p w14:paraId="42536C12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18-Nov-2011</w:t>
            </w:r>
          </w:p>
        </w:tc>
      </w:tr>
      <w:tr w:rsidR="002166BC" w:rsidRPr="002166BC" w14:paraId="6677BF39" w14:textId="77777777" w:rsidTr="00414DF3">
        <w:tc>
          <w:tcPr>
            <w:tcW w:w="1014" w:type="dxa"/>
          </w:tcPr>
          <w:p w14:paraId="7E62F04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34A90E4A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30" w:tgtFrame="_blank" w:history="1">
              <w:r w:rsidR="00996C03" w:rsidRPr="002166BC">
                <w:rPr>
                  <w:color w:val="000000" w:themeColor="text1"/>
                </w:rPr>
                <w:t>Clarification on Margin collection and reporting</w:t>
              </w:r>
            </w:hyperlink>
          </w:p>
        </w:tc>
        <w:tc>
          <w:tcPr>
            <w:tcW w:w="4164" w:type="dxa"/>
          </w:tcPr>
          <w:p w14:paraId="54960AC4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NSE/INSP/</w:t>
            </w:r>
            <w:r w:rsidR="00257D12" w:rsidRPr="002166BC">
              <w:rPr>
                <w:iCs/>
                <w:color w:val="000000" w:themeColor="text1"/>
              </w:rPr>
              <w:t>38154</w:t>
            </w:r>
            <w:r w:rsidRPr="002166BC">
              <w:rPr>
                <w:iCs/>
                <w:color w:val="000000" w:themeColor="text1"/>
              </w:rPr>
              <w:t xml:space="preserve"> </w:t>
            </w:r>
          </w:p>
        </w:tc>
        <w:tc>
          <w:tcPr>
            <w:tcW w:w="1473" w:type="dxa"/>
          </w:tcPr>
          <w:p w14:paraId="1B27F1E6" w14:textId="77777777" w:rsidR="00996C03" w:rsidRPr="002166BC" w:rsidRDefault="00257D12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27</w:t>
            </w:r>
            <w:r w:rsidR="00996C03" w:rsidRPr="002166BC">
              <w:rPr>
                <w:iCs/>
                <w:color w:val="000000" w:themeColor="text1"/>
              </w:rPr>
              <w:t>-</w:t>
            </w:r>
            <w:r w:rsidRPr="002166BC">
              <w:rPr>
                <w:iCs/>
                <w:color w:val="000000" w:themeColor="text1"/>
              </w:rPr>
              <w:t>June</w:t>
            </w:r>
            <w:r w:rsidR="00996C03" w:rsidRPr="002166BC">
              <w:rPr>
                <w:iCs/>
                <w:color w:val="000000" w:themeColor="text1"/>
              </w:rPr>
              <w:t>-201</w:t>
            </w:r>
            <w:r w:rsidRPr="002166BC">
              <w:rPr>
                <w:iCs/>
                <w:color w:val="000000" w:themeColor="text1"/>
              </w:rPr>
              <w:t>8</w:t>
            </w:r>
          </w:p>
        </w:tc>
      </w:tr>
      <w:tr w:rsidR="002166BC" w:rsidRPr="002166BC" w14:paraId="69204B6D" w14:textId="77777777" w:rsidTr="00414DF3">
        <w:tc>
          <w:tcPr>
            <w:tcW w:w="1014" w:type="dxa"/>
          </w:tcPr>
          <w:p w14:paraId="1AEFD02A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7D11A8A8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31" w:tgtFrame="_blank" w:history="1">
              <w:r w:rsidR="00996C03" w:rsidRPr="002166BC">
                <w:rPr>
                  <w:color w:val="000000" w:themeColor="text1"/>
                </w:rPr>
                <w:t>Common Contract Note</w:t>
              </w:r>
            </w:hyperlink>
            <w:r w:rsidR="00996C03" w:rsidRPr="002166BC">
              <w:rPr>
                <w:color w:val="000000" w:themeColor="text1"/>
              </w:rPr>
              <w:t xml:space="preserve"> &amp; clarification</w:t>
            </w:r>
          </w:p>
        </w:tc>
        <w:tc>
          <w:tcPr>
            <w:tcW w:w="4164" w:type="dxa"/>
          </w:tcPr>
          <w:p w14:paraId="2980273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NSE/INSP/27155</w:t>
            </w:r>
          </w:p>
        </w:tc>
        <w:tc>
          <w:tcPr>
            <w:tcW w:w="1473" w:type="dxa"/>
          </w:tcPr>
          <w:p w14:paraId="346D88A7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July 16, 2014</w:t>
            </w:r>
          </w:p>
        </w:tc>
      </w:tr>
      <w:tr w:rsidR="002166BC" w:rsidRPr="002166BC" w14:paraId="376EBEDC" w14:textId="77777777" w:rsidTr="00414DF3">
        <w:tc>
          <w:tcPr>
            <w:tcW w:w="1014" w:type="dxa"/>
          </w:tcPr>
          <w:p w14:paraId="16FA8FDC" w14:textId="77777777" w:rsidR="00683530" w:rsidRPr="002166BC" w:rsidRDefault="0068353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256D96AF" w14:textId="77777777" w:rsidR="00683530" w:rsidRPr="002166BC" w:rsidRDefault="00683530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Format of contract note for cross currency Derivatives contract</w:t>
            </w:r>
          </w:p>
        </w:tc>
        <w:tc>
          <w:tcPr>
            <w:tcW w:w="4164" w:type="dxa"/>
          </w:tcPr>
          <w:p w14:paraId="783A6E0B" w14:textId="77777777" w:rsidR="00683530" w:rsidRPr="002166BC" w:rsidRDefault="00683530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  <w:shd w:val="clear" w:color="auto" w:fill="FFFFFF"/>
              </w:rPr>
              <w:t>NSE/INSP/37471</w:t>
            </w:r>
          </w:p>
        </w:tc>
        <w:tc>
          <w:tcPr>
            <w:tcW w:w="1473" w:type="dxa"/>
          </w:tcPr>
          <w:p w14:paraId="749C9E38" w14:textId="77777777" w:rsidR="00683530" w:rsidRPr="002166BC" w:rsidRDefault="00683530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09-Apr-2018</w:t>
            </w:r>
          </w:p>
        </w:tc>
      </w:tr>
      <w:tr w:rsidR="002166BC" w:rsidRPr="002166BC" w14:paraId="2B245A94" w14:textId="77777777" w:rsidTr="00414DF3">
        <w:tc>
          <w:tcPr>
            <w:tcW w:w="1014" w:type="dxa"/>
          </w:tcPr>
          <w:p w14:paraId="2E9CC2C8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4EE949B9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32" w:tgtFrame="_blank" w:history="1">
              <w:r w:rsidR="00996C03" w:rsidRPr="002166BC">
                <w:rPr>
                  <w:color w:val="000000" w:themeColor="text1"/>
                </w:rPr>
                <w:t>Inclusion of ISIN details in Bills/Contract Notes/Statements</w:t>
              </w:r>
            </w:hyperlink>
          </w:p>
        </w:tc>
        <w:tc>
          <w:tcPr>
            <w:tcW w:w="4164" w:type="dxa"/>
          </w:tcPr>
          <w:p w14:paraId="66BE1A97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NSE/INSP/29031</w:t>
            </w:r>
          </w:p>
        </w:tc>
        <w:tc>
          <w:tcPr>
            <w:tcW w:w="1473" w:type="dxa"/>
          </w:tcPr>
          <w:p w14:paraId="260F11A3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04-Mar-2015</w:t>
            </w:r>
          </w:p>
        </w:tc>
      </w:tr>
      <w:tr w:rsidR="002166BC" w:rsidRPr="002166BC" w14:paraId="5B08D1C6" w14:textId="77777777" w:rsidTr="00414DF3">
        <w:tc>
          <w:tcPr>
            <w:tcW w:w="1014" w:type="dxa"/>
          </w:tcPr>
          <w:p w14:paraId="2CB3BABB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060F5F0B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33" w:tgtFrame="_blank" w:history="1">
              <w:r w:rsidR="00996C03" w:rsidRPr="002166BC">
                <w:rPr>
                  <w:color w:val="000000" w:themeColor="text1"/>
                </w:rPr>
                <w:t>Signature on Physical Contract Notes</w:t>
              </w:r>
            </w:hyperlink>
          </w:p>
        </w:tc>
        <w:tc>
          <w:tcPr>
            <w:tcW w:w="4164" w:type="dxa"/>
          </w:tcPr>
          <w:p w14:paraId="16BDEAF0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NSE/INSP/32524</w:t>
            </w:r>
          </w:p>
        </w:tc>
        <w:tc>
          <w:tcPr>
            <w:tcW w:w="1473" w:type="dxa"/>
          </w:tcPr>
          <w:p w14:paraId="0EEAA6AC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06-June-2016</w:t>
            </w:r>
          </w:p>
        </w:tc>
      </w:tr>
      <w:tr w:rsidR="002166BC" w:rsidRPr="002166BC" w14:paraId="02DDF87F" w14:textId="77777777" w:rsidTr="00414DF3">
        <w:trPr>
          <w:trHeight w:val="854"/>
        </w:trPr>
        <w:tc>
          <w:tcPr>
            <w:tcW w:w="1014" w:type="dxa"/>
          </w:tcPr>
          <w:p w14:paraId="7C648918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37EC5AB3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w:anchor="Compliance_withfit" w:history="1">
              <w:r w:rsidR="00996C03" w:rsidRPr="002166BC">
                <w:rPr>
                  <w:color w:val="000000" w:themeColor="text1"/>
                </w:rPr>
                <w:t>Compliance with fit &amp; proper requirement by Members in case of trading in securities of listed Stock Exchanges</w:t>
              </w:r>
            </w:hyperlink>
          </w:p>
        </w:tc>
        <w:tc>
          <w:tcPr>
            <w:tcW w:w="4164" w:type="dxa"/>
          </w:tcPr>
          <w:p w14:paraId="01605DF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NSE/INSP/34055</w:t>
            </w:r>
          </w:p>
        </w:tc>
        <w:tc>
          <w:tcPr>
            <w:tcW w:w="1473" w:type="dxa"/>
          </w:tcPr>
          <w:p w14:paraId="6901BDDF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24-Jan-2017</w:t>
            </w:r>
          </w:p>
        </w:tc>
      </w:tr>
      <w:tr w:rsidR="002166BC" w:rsidRPr="002166BC" w14:paraId="60F4106E" w14:textId="77777777" w:rsidTr="00414DF3">
        <w:tc>
          <w:tcPr>
            <w:tcW w:w="1014" w:type="dxa"/>
          </w:tcPr>
          <w:p w14:paraId="1892CEF8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531AC7BA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w:anchor="Compliancewith_fit" w:history="1">
              <w:r w:rsidR="00996C03" w:rsidRPr="002166BC">
                <w:rPr>
                  <w:color w:val="000000" w:themeColor="text1"/>
                </w:rPr>
                <w:t>Compliance with fit &amp; proper requirement by Members in case of trading in securities of listed Depositories</w:t>
              </w:r>
            </w:hyperlink>
          </w:p>
        </w:tc>
        <w:tc>
          <w:tcPr>
            <w:tcW w:w="4164" w:type="dxa"/>
          </w:tcPr>
          <w:p w14:paraId="456D0DED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NSE/INSP/35116</w:t>
            </w:r>
          </w:p>
        </w:tc>
        <w:tc>
          <w:tcPr>
            <w:tcW w:w="1473" w:type="dxa"/>
          </w:tcPr>
          <w:p w14:paraId="03BC116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14-Jun-2017</w:t>
            </w:r>
          </w:p>
        </w:tc>
      </w:tr>
      <w:tr w:rsidR="002166BC" w:rsidRPr="002166BC" w14:paraId="7284BA40" w14:textId="77777777" w:rsidTr="00414DF3">
        <w:tc>
          <w:tcPr>
            <w:tcW w:w="1014" w:type="dxa"/>
          </w:tcPr>
          <w:p w14:paraId="0E272368" w14:textId="77777777" w:rsidR="00534049" w:rsidRPr="002166BC" w:rsidRDefault="00534049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0E85FF49" w14:textId="77777777" w:rsidR="00534049" w:rsidRPr="002166BC" w:rsidRDefault="00534049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Annual Global Statement</w:t>
            </w:r>
          </w:p>
        </w:tc>
        <w:tc>
          <w:tcPr>
            <w:tcW w:w="4164" w:type="dxa"/>
          </w:tcPr>
          <w:p w14:paraId="459F5754" w14:textId="77777777" w:rsidR="00534049" w:rsidRPr="002166BC" w:rsidRDefault="00534049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NSE/INSP/36731</w:t>
            </w:r>
          </w:p>
        </w:tc>
        <w:tc>
          <w:tcPr>
            <w:tcW w:w="1473" w:type="dxa"/>
          </w:tcPr>
          <w:p w14:paraId="0CE61A1E" w14:textId="77777777" w:rsidR="00534049" w:rsidRPr="002166BC" w:rsidRDefault="00534049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11-Jan-2018</w:t>
            </w:r>
          </w:p>
        </w:tc>
      </w:tr>
      <w:tr w:rsidR="002166BC" w:rsidRPr="002166BC" w14:paraId="7F6152C7" w14:textId="77777777" w:rsidTr="00414DF3">
        <w:tc>
          <w:tcPr>
            <w:tcW w:w="1014" w:type="dxa"/>
          </w:tcPr>
          <w:p w14:paraId="68EA22C8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79454478" w14:textId="77777777" w:rsidR="007B2D6B" w:rsidRPr="002166BC" w:rsidRDefault="007B2D6B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Issuance of daily margin statement</w:t>
            </w:r>
          </w:p>
        </w:tc>
        <w:tc>
          <w:tcPr>
            <w:tcW w:w="4164" w:type="dxa"/>
          </w:tcPr>
          <w:p w14:paraId="7160AC6C" w14:textId="77777777" w:rsidR="007B2D6B" w:rsidRPr="002166BC" w:rsidRDefault="007B2D6B" w:rsidP="0087722E">
            <w:pPr>
              <w:rPr>
                <w:bCs/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NSE/INSP/36786</w:t>
            </w:r>
          </w:p>
        </w:tc>
        <w:tc>
          <w:tcPr>
            <w:tcW w:w="1473" w:type="dxa"/>
          </w:tcPr>
          <w:p w14:paraId="24C39CC1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19-Jan-2018</w:t>
            </w:r>
          </w:p>
        </w:tc>
      </w:tr>
      <w:tr w:rsidR="002166BC" w:rsidRPr="002166BC" w14:paraId="22858B4C" w14:textId="77777777" w:rsidTr="00414DF3">
        <w:tc>
          <w:tcPr>
            <w:tcW w:w="1014" w:type="dxa"/>
          </w:tcPr>
          <w:p w14:paraId="53B1A51C" w14:textId="77777777" w:rsidR="00A7565B" w:rsidRPr="002166BC" w:rsidRDefault="00A7565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3789" w:type="dxa"/>
          </w:tcPr>
          <w:p w14:paraId="61181716" w14:textId="77777777" w:rsidR="00A7565B" w:rsidRPr="002166BC" w:rsidRDefault="00A7565B" w:rsidP="00A7565B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Complete statement of accounts for commodities are issued </w:t>
            </w:r>
            <w:proofErr w:type="gramStart"/>
            <w:r w:rsidRPr="002166BC">
              <w:rPr>
                <w:color w:val="000000" w:themeColor="text1"/>
              </w:rPr>
              <w:t>on a monthly basis</w:t>
            </w:r>
            <w:proofErr w:type="gramEnd"/>
            <w:r w:rsidRPr="002166BC">
              <w:rPr>
                <w:color w:val="000000" w:themeColor="text1"/>
              </w:rPr>
              <w:t xml:space="preserve"> to clients with error reporting clause.</w:t>
            </w:r>
          </w:p>
        </w:tc>
        <w:tc>
          <w:tcPr>
            <w:tcW w:w="4164" w:type="dxa"/>
          </w:tcPr>
          <w:p w14:paraId="743A80C1" w14:textId="77777777" w:rsidR="00A7565B" w:rsidRPr="002166BC" w:rsidRDefault="00A7565B" w:rsidP="00A7565B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SEBI/HO/MIRSD/DOP1/CIR/P/2018/87 </w:t>
            </w:r>
          </w:p>
        </w:tc>
        <w:tc>
          <w:tcPr>
            <w:tcW w:w="1473" w:type="dxa"/>
          </w:tcPr>
          <w:p w14:paraId="036A5D2F" w14:textId="77777777" w:rsidR="00A7565B" w:rsidRPr="002166BC" w:rsidRDefault="00A7565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01-Jun-18</w:t>
            </w:r>
          </w:p>
        </w:tc>
      </w:tr>
      <w:tr w:rsidR="002166BC" w:rsidRPr="002166BC" w14:paraId="639E599F" w14:textId="77777777" w:rsidTr="00414DF3">
        <w:tc>
          <w:tcPr>
            <w:tcW w:w="1014" w:type="dxa"/>
          </w:tcPr>
          <w:p w14:paraId="783DB76D" w14:textId="77777777" w:rsidR="00AC46E3" w:rsidRPr="002166BC" w:rsidRDefault="00AC46E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NSE </w:t>
            </w:r>
          </w:p>
        </w:tc>
        <w:tc>
          <w:tcPr>
            <w:tcW w:w="3789" w:type="dxa"/>
          </w:tcPr>
          <w:p w14:paraId="72B2C21C" w14:textId="77777777" w:rsidR="00AC46E3" w:rsidRPr="002166BC" w:rsidRDefault="00AC46E3" w:rsidP="00A7565B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Clarification on Interoperability among clearing corporation </w:t>
            </w:r>
          </w:p>
        </w:tc>
        <w:tc>
          <w:tcPr>
            <w:tcW w:w="4164" w:type="dxa"/>
          </w:tcPr>
          <w:p w14:paraId="4ECDB391" w14:textId="77777777" w:rsidR="00AC46E3" w:rsidRPr="002166BC" w:rsidRDefault="002445D7" w:rsidP="00A7565B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NSE/INSP/41498</w:t>
            </w:r>
          </w:p>
        </w:tc>
        <w:tc>
          <w:tcPr>
            <w:tcW w:w="1473" w:type="dxa"/>
          </w:tcPr>
          <w:p w14:paraId="446EA435" w14:textId="77777777" w:rsidR="00AC46E3" w:rsidRPr="002166BC" w:rsidRDefault="00AC46E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03-July-2019</w:t>
            </w:r>
          </w:p>
        </w:tc>
      </w:tr>
      <w:tr w:rsidR="002166BC" w:rsidRPr="002166BC" w14:paraId="289FC918" w14:textId="77777777" w:rsidTr="00414DF3">
        <w:tc>
          <w:tcPr>
            <w:tcW w:w="1014" w:type="dxa"/>
          </w:tcPr>
          <w:p w14:paraId="428183CA" w14:textId="53480501" w:rsidR="00414DF3" w:rsidRPr="002166BC" w:rsidRDefault="00414DF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7DA9BE76" w14:textId="61E7C2F5" w:rsidR="00414DF3" w:rsidRPr="002166BC" w:rsidRDefault="00414DF3" w:rsidP="00A7565B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Clarification on the contract note format</w:t>
            </w:r>
          </w:p>
        </w:tc>
        <w:tc>
          <w:tcPr>
            <w:tcW w:w="4164" w:type="dxa"/>
          </w:tcPr>
          <w:p w14:paraId="73FCAC26" w14:textId="448174AC" w:rsidR="00414DF3" w:rsidRPr="002166BC" w:rsidRDefault="00414DF3" w:rsidP="00A7565B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NSE/INSP/45879</w:t>
            </w:r>
          </w:p>
        </w:tc>
        <w:tc>
          <w:tcPr>
            <w:tcW w:w="1473" w:type="dxa"/>
          </w:tcPr>
          <w:p w14:paraId="2DFF8540" w14:textId="77777777" w:rsidR="00414DF3" w:rsidRPr="002166BC" w:rsidRDefault="00414DF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30-Sep-2020</w:t>
            </w:r>
          </w:p>
          <w:p w14:paraId="3F65349A" w14:textId="7E701C6D" w:rsidR="00414DF3" w:rsidRPr="002166BC" w:rsidRDefault="00414DF3" w:rsidP="0087722E">
            <w:pPr>
              <w:rPr>
                <w:color w:val="000000" w:themeColor="text1"/>
              </w:rPr>
            </w:pPr>
          </w:p>
        </w:tc>
      </w:tr>
      <w:tr w:rsidR="002166BC" w:rsidRPr="002166BC" w14:paraId="23102C47" w14:textId="77777777" w:rsidTr="00414DF3">
        <w:tc>
          <w:tcPr>
            <w:tcW w:w="1014" w:type="dxa"/>
          </w:tcPr>
          <w:p w14:paraId="58BCE4A2" w14:textId="3E7F566B" w:rsidR="006D3D40" w:rsidRPr="002166BC" w:rsidRDefault="006D3D4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3A595AF6" w14:textId="77777777" w:rsidR="006D3D40" w:rsidRPr="002166BC" w:rsidRDefault="006D3D40" w:rsidP="006D3D40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Guidelines for 'Statement of Accounts' for Funds, Securities and Commodities</w:t>
            </w:r>
          </w:p>
          <w:p w14:paraId="619BF523" w14:textId="77777777" w:rsidR="006D3D40" w:rsidRPr="002166BC" w:rsidRDefault="006D3D40" w:rsidP="00A7565B">
            <w:pPr>
              <w:jc w:val="both"/>
              <w:rPr>
                <w:color w:val="000000" w:themeColor="text1"/>
              </w:rPr>
            </w:pPr>
          </w:p>
        </w:tc>
        <w:tc>
          <w:tcPr>
            <w:tcW w:w="4164" w:type="dxa"/>
          </w:tcPr>
          <w:p w14:paraId="37183B33" w14:textId="11037054" w:rsidR="006D3D40" w:rsidRPr="002166BC" w:rsidRDefault="006D3D40" w:rsidP="00A7565B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NSE/INSP/47227</w:t>
            </w:r>
          </w:p>
        </w:tc>
        <w:tc>
          <w:tcPr>
            <w:tcW w:w="1473" w:type="dxa"/>
          </w:tcPr>
          <w:p w14:paraId="37A3D431" w14:textId="29DA941A" w:rsidR="006D3D40" w:rsidRPr="002166BC" w:rsidRDefault="006D3D4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03-Feb-2021</w:t>
            </w:r>
          </w:p>
        </w:tc>
      </w:tr>
      <w:tr w:rsidR="002166BC" w:rsidRPr="002166BC" w14:paraId="3A479427" w14:textId="77777777" w:rsidTr="00414DF3">
        <w:tc>
          <w:tcPr>
            <w:tcW w:w="1014" w:type="dxa"/>
          </w:tcPr>
          <w:p w14:paraId="3F005573" w14:textId="670B6C1D" w:rsidR="006D3D40" w:rsidRPr="002166BC" w:rsidRDefault="006D3D4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0ADAED8E" w14:textId="32129F5C" w:rsidR="006D3D40" w:rsidRPr="002166BC" w:rsidRDefault="006D3D40" w:rsidP="006D3D40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TRAI- Telecom Commercial Communication Customer Preference Regulations, 2018</w:t>
            </w:r>
          </w:p>
        </w:tc>
        <w:tc>
          <w:tcPr>
            <w:tcW w:w="4164" w:type="dxa"/>
          </w:tcPr>
          <w:p w14:paraId="59CC27C0" w14:textId="77777777" w:rsidR="006D3D40" w:rsidRPr="002166BC" w:rsidRDefault="006D3D40" w:rsidP="006D3D40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NSE/COMP/47436</w:t>
            </w:r>
          </w:p>
          <w:p w14:paraId="0BD80CB9" w14:textId="7D395553" w:rsidR="006D3D40" w:rsidRPr="002166BC" w:rsidRDefault="006D3D40" w:rsidP="00A7565B">
            <w:pPr>
              <w:rPr>
                <w:color w:val="000000" w:themeColor="text1"/>
              </w:rPr>
            </w:pPr>
          </w:p>
        </w:tc>
        <w:tc>
          <w:tcPr>
            <w:tcW w:w="1473" w:type="dxa"/>
          </w:tcPr>
          <w:p w14:paraId="7A6CC828" w14:textId="7E13A4EF" w:rsidR="006D3D40" w:rsidRPr="002166BC" w:rsidRDefault="006D3D4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24-Feb-2021</w:t>
            </w:r>
          </w:p>
        </w:tc>
      </w:tr>
      <w:tr w:rsidR="00295FC6" w:rsidRPr="002166BC" w14:paraId="326FE62F" w14:textId="77777777" w:rsidTr="00414DF3">
        <w:tc>
          <w:tcPr>
            <w:tcW w:w="1014" w:type="dxa"/>
          </w:tcPr>
          <w:p w14:paraId="1B5D9CFA" w14:textId="2F3AB685" w:rsidR="00295FC6" w:rsidRPr="0061511E" w:rsidRDefault="00295FC6" w:rsidP="0087722E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</w:t>
            </w:r>
          </w:p>
        </w:tc>
        <w:tc>
          <w:tcPr>
            <w:tcW w:w="3789" w:type="dxa"/>
          </w:tcPr>
          <w:p w14:paraId="715BDA6A" w14:textId="684D0611" w:rsidR="00295FC6" w:rsidRPr="0061511E" w:rsidRDefault="00295FC6" w:rsidP="006D3D40">
            <w:pPr>
              <w:jc w:val="both"/>
              <w:rPr>
                <w:color w:val="000000" w:themeColor="text1"/>
              </w:rPr>
            </w:pPr>
            <w:r w:rsidRPr="0061511E">
              <w:t>Revision in Contract Note Format</w:t>
            </w:r>
          </w:p>
        </w:tc>
        <w:tc>
          <w:tcPr>
            <w:tcW w:w="4164" w:type="dxa"/>
          </w:tcPr>
          <w:p w14:paraId="6BD70C2A" w14:textId="2AD862DD" w:rsidR="00295FC6" w:rsidRPr="0061511E" w:rsidRDefault="00295FC6" w:rsidP="006D3D40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NSE/INSP/51772</w:t>
            </w:r>
          </w:p>
        </w:tc>
        <w:tc>
          <w:tcPr>
            <w:tcW w:w="1473" w:type="dxa"/>
          </w:tcPr>
          <w:p w14:paraId="33FAAA9C" w14:textId="2AC2DCB5" w:rsidR="00295FC6" w:rsidRPr="0061511E" w:rsidRDefault="00295FC6" w:rsidP="0087722E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25-Mar-2022</w:t>
            </w:r>
          </w:p>
        </w:tc>
      </w:tr>
    </w:tbl>
    <w:p w14:paraId="4CE116D5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p w14:paraId="7235BCB2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p w14:paraId="1294F845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lastRenderedPageBreak/>
        <w:t>4. Dealing with clients’ funds and securities</w:t>
      </w:r>
    </w:p>
    <w:p w14:paraId="78052F6D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166BC" w:rsidRPr="002166BC" w14:paraId="1E8BE1C4" w14:textId="77777777" w:rsidTr="00996C03">
        <w:tc>
          <w:tcPr>
            <w:tcW w:w="1170" w:type="dxa"/>
          </w:tcPr>
          <w:p w14:paraId="79F969EC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860" w:type="dxa"/>
          </w:tcPr>
          <w:p w14:paraId="7061705A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Particulars</w:t>
            </w:r>
          </w:p>
        </w:tc>
        <w:tc>
          <w:tcPr>
            <w:tcW w:w="2520" w:type="dxa"/>
          </w:tcPr>
          <w:p w14:paraId="65202301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890" w:type="dxa"/>
          </w:tcPr>
          <w:p w14:paraId="1CEBD660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236E6C94" w14:textId="77777777" w:rsidTr="00996C03">
        <w:tc>
          <w:tcPr>
            <w:tcW w:w="1170" w:type="dxa"/>
          </w:tcPr>
          <w:p w14:paraId="7760DB37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59C6C3F7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34" w:tgtFrame="_blank" w:history="1">
              <w:r w:rsidR="00996C03" w:rsidRPr="002166BC">
                <w:rPr>
                  <w:color w:val="000000" w:themeColor="text1"/>
                </w:rPr>
                <w:t>Unique Client Code</w:t>
              </w:r>
            </w:hyperlink>
          </w:p>
        </w:tc>
        <w:tc>
          <w:tcPr>
            <w:tcW w:w="2520" w:type="dxa"/>
          </w:tcPr>
          <w:p w14:paraId="3958C5A7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NSE/INVG/2002/3690</w:t>
            </w:r>
          </w:p>
        </w:tc>
        <w:tc>
          <w:tcPr>
            <w:tcW w:w="1890" w:type="dxa"/>
          </w:tcPr>
          <w:p w14:paraId="1DA3793A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18-Oct-2002</w:t>
            </w:r>
          </w:p>
        </w:tc>
      </w:tr>
      <w:tr w:rsidR="002166BC" w:rsidRPr="002166BC" w14:paraId="7B2D4C6E" w14:textId="77777777" w:rsidTr="00996C03">
        <w:tc>
          <w:tcPr>
            <w:tcW w:w="1170" w:type="dxa"/>
          </w:tcPr>
          <w:p w14:paraId="5E4840AE" w14:textId="77777777" w:rsidR="00537A1E" w:rsidRPr="002166BC" w:rsidRDefault="00537A1E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14E64807" w14:textId="77777777" w:rsidR="00537A1E" w:rsidRPr="002166BC" w:rsidRDefault="00537A1E" w:rsidP="0087722E">
            <w:pPr>
              <w:jc w:val="both"/>
              <w:rPr>
                <w:iCs/>
                <w:color w:val="000000" w:themeColor="text1"/>
                <w:lang w:val="pt-BR"/>
              </w:rPr>
            </w:pPr>
            <w:r w:rsidRPr="002166BC">
              <w:rPr>
                <w:color w:val="000000" w:themeColor="text1"/>
              </w:rPr>
              <w:t>Mode of payment and delivery</w:t>
            </w:r>
          </w:p>
        </w:tc>
        <w:tc>
          <w:tcPr>
            <w:tcW w:w="2520" w:type="dxa"/>
          </w:tcPr>
          <w:p w14:paraId="6165EED6" w14:textId="77777777" w:rsidR="00537A1E" w:rsidRPr="002166BC" w:rsidRDefault="00537A1E" w:rsidP="0087722E">
            <w:pPr>
              <w:jc w:val="both"/>
              <w:rPr>
                <w:iCs/>
                <w:color w:val="000000" w:themeColor="text1"/>
                <w:lang w:val="pt-BR"/>
              </w:rPr>
            </w:pPr>
            <w:r w:rsidRPr="002166BC">
              <w:rPr>
                <w:iCs/>
                <w:color w:val="000000" w:themeColor="text1"/>
                <w:lang w:val="pt-BR"/>
              </w:rPr>
              <w:t>SEBI/MRD/SE/Cir- 33/2003/27/08;</w:t>
            </w:r>
          </w:p>
          <w:p w14:paraId="1E886DB9" w14:textId="77777777" w:rsidR="00537A1E" w:rsidRPr="002166BC" w:rsidRDefault="00537A1E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SEBI/HO/MIRSD/DOP/CIR/P/2018/113</w:t>
            </w:r>
          </w:p>
        </w:tc>
        <w:tc>
          <w:tcPr>
            <w:tcW w:w="1890" w:type="dxa"/>
          </w:tcPr>
          <w:p w14:paraId="72E60DD9" w14:textId="77777777" w:rsidR="001205DC" w:rsidRPr="002166BC" w:rsidRDefault="00537A1E" w:rsidP="0087722E">
            <w:pPr>
              <w:rPr>
                <w:iCs/>
                <w:color w:val="000000" w:themeColor="text1"/>
                <w:lang w:val="pt-BR"/>
              </w:rPr>
            </w:pPr>
            <w:r w:rsidRPr="002166BC">
              <w:rPr>
                <w:iCs/>
                <w:color w:val="000000" w:themeColor="text1"/>
                <w:lang w:val="pt-BR"/>
              </w:rPr>
              <w:t>27-Aug-2003; 13</w:t>
            </w:r>
          </w:p>
          <w:p w14:paraId="7EAE2E25" w14:textId="77777777" w:rsidR="00537A1E" w:rsidRPr="002166BC" w:rsidRDefault="00537A1E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  <w:lang w:val="pt-BR"/>
              </w:rPr>
              <w:t>-July-2018</w:t>
            </w:r>
          </w:p>
        </w:tc>
      </w:tr>
      <w:tr w:rsidR="002166BC" w:rsidRPr="002166BC" w14:paraId="690FB0DB" w14:textId="77777777" w:rsidTr="00996C03">
        <w:tc>
          <w:tcPr>
            <w:tcW w:w="1170" w:type="dxa"/>
          </w:tcPr>
          <w:p w14:paraId="13DA161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308D58A1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35" w:tgtFrame="_blank" w:history="1">
              <w:r w:rsidR="00996C03" w:rsidRPr="002166BC">
                <w:rPr>
                  <w:color w:val="000000" w:themeColor="text1"/>
                </w:rPr>
                <w:t>Allotment of trading client code</w:t>
              </w:r>
            </w:hyperlink>
          </w:p>
        </w:tc>
        <w:tc>
          <w:tcPr>
            <w:tcW w:w="2520" w:type="dxa"/>
          </w:tcPr>
          <w:p w14:paraId="398DD2C9" w14:textId="77777777" w:rsidR="00996C03" w:rsidRPr="002166BC" w:rsidRDefault="00996C03" w:rsidP="0087722E">
            <w:pPr>
              <w:rPr>
                <w:iCs/>
                <w:color w:val="000000" w:themeColor="text1"/>
                <w:lang w:val="pt-BR"/>
              </w:rPr>
            </w:pPr>
            <w:r w:rsidRPr="002166BC">
              <w:rPr>
                <w:iCs/>
                <w:color w:val="000000" w:themeColor="text1"/>
                <w:lang w:val="pt-BR"/>
              </w:rPr>
              <w:t>NSE/INVG/2004/5487</w:t>
            </w:r>
          </w:p>
        </w:tc>
        <w:tc>
          <w:tcPr>
            <w:tcW w:w="1890" w:type="dxa"/>
          </w:tcPr>
          <w:p w14:paraId="10DC28A3" w14:textId="77777777" w:rsidR="00996C03" w:rsidRPr="002166BC" w:rsidRDefault="00996C03" w:rsidP="0087722E">
            <w:pPr>
              <w:rPr>
                <w:iCs/>
                <w:color w:val="000000" w:themeColor="text1"/>
                <w:lang w:val="pt-BR"/>
              </w:rPr>
            </w:pPr>
            <w:r w:rsidRPr="002166BC">
              <w:rPr>
                <w:iCs/>
                <w:color w:val="000000" w:themeColor="text1"/>
                <w:lang w:val="pt-BR"/>
              </w:rPr>
              <w:t>30-Sep-2004</w:t>
            </w:r>
          </w:p>
        </w:tc>
      </w:tr>
      <w:tr w:rsidR="002166BC" w:rsidRPr="002166BC" w14:paraId="0D9599AC" w14:textId="77777777" w:rsidTr="00996C03">
        <w:tc>
          <w:tcPr>
            <w:tcW w:w="1170" w:type="dxa"/>
          </w:tcPr>
          <w:p w14:paraId="1A00B1E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27B4C2EE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36" w:tgtFrame="_blank" w:history="1">
              <w:r w:rsidR="00996C03" w:rsidRPr="002166BC">
                <w:rPr>
                  <w:color w:val="000000" w:themeColor="text1"/>
                </w:rPr>
                <w:t>Brokerage on option contracts</w:t>
              </w:r>
            </w:hyperlink>
          </w:p>
        </w:tc>
        <w:tc>
          <w:tcPr>
            <w:tcW w:w="2520" w:type="dxa"/>
          </w:tcPr>
          <w:p w14:paraId="5CA6F528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NSE/INSP/8338</w:t>
            </w:r>
          </w:p>
        </w:tc>
        <w:tc>
          <w:tcPr>
            <w:tcW w:w="1890" w:type="dxa"/>
          </w:tcPr>
          <w:p w14:paraId="0C17F16D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05-Jan-2007</w:t>
            </w:r>
          </w:p>
        </w:tc>
      </w:tr>
      <w:tr w:rsidR="002166BC" w:rsidRPr="002166BC" w14:paraId="3224641B" w14:textId="77777777" w:rsidTr="00996C03">
        <w:tc>
          <w:tcPr>
            <w:tcW w:w="1170" w:type="dxa"/>
          </w:tcPr>
          <w:p w14:paraId="3F35225E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7474438A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37" w:tgtFrame="_blank" w:history="1">
              <w:r w:rsidR="00996C03" w:rsidRPr="002166BC">
                <w:rPr>
                  <w:color w:val="000000" w:themeColor="text1"/>
                </w:rPr>
                <w:t>Allotment of trading client code</w:t>
              </w:r>
            </w:hyperlink>
          </w:p>
        </w:tc>
        <w:tc>
          <w:tcPr>
            <w:tcW w:w="2520" w:type="dxa"/>
          </w:tcPr>
          <w:p w14:paraId="2B500BB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NSE/INSP/9859</w:t>
            </w:r>
          </w:p>
        </w:tc>
        <w:tc>
          <w:tcPr>
            <w:tcW w:w="1890" w:type="dxa"/>
          </w:tcPr>
          <w:p w14:paraId="38DDDAEC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4-Dec-2007</w:t>
            </w:r>
          </w:p>
        </w:tc>
      </w:tr>
      <w:tr w:rsidR="002166BC" w:rsidRPr="002166BC" w14:paraId="765A91EC" w14:textId="77777777" w:rsidTr="00996C03">
        <w:tc>
          <w:tcPr>
            <w:tcW w:w="1170" w:type="dxa"/>
          </w:tcPr>
          <w:p w14:paraId="39212784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47F5C646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38" w:tgtFrame="_blank" w:history="1">
              <w:r w:rsidR="00996C03" w:rsidRPr="002166BC">
                <w:rPr>
                  <w:color w:val="000000" w:themeColor="text1"/>
                </w:rPr>
                <w:t xml:space="preserve">Amendments to </w:t>
              </w:r>
              <w:proofErr w:type="gramStart"/>
              <w:r w:rsidR="00996C03" w:rsidRPr="002166BC">
                <w:rPr>
                  <w:color w:val="000000" w:themeColor="text1"/>
                </w:rPr>
                <w:t>Bye-laws</w:t>
              </w:r>
              <w:proofErr w:type="gramEnd"/>
              <w:r w:rsidR="00996C03" w:rsidRPr="002166BC">
                <w:rPr>
                  <w:color w:val="000000" w:themeColor="text1"/>
                </w:rPr>
                <w:t xml:space="preserve"> and F &amp; O Regulations of the NSE and constituent registration documents in Currency Derivatives Segment</w:t>
              </w:r>
            </w:hyperlink>
          </w:p>
        </w:tc>
        <w:tc>
          <w:tcPr>
            <w:tcW w:w="2520" w:type="dxa"/>
          </w:tcPr>
          <w:p w14:paraId="3AC444AC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NSE/INSP/11184</w:t>
            </w:r>
          </w:p>
        </w:tc>
        <w:tc>
          <w:tcPr>
            <w:tcW w:w="1890" w:type="dxa"/>
          </w:tcPr>
          <w:p w14:paraId="168B3AC7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26-Aug-2008</w:t>
            </w:r>
          </w:p>
        </w:tc>
      </w:tr>
      <w:tr w:rsidR="002166BC" w:rsidRPr="002166BC" w14:paraId="146CBFAF" w14:textId="77777777" w:rsidTr="00996C03">
        <w:tc>
          <w:tcPr>
            <w:tcW w:w="1170" w:type="dxa"/>
          </w:tcPr>
          <w:p w14:paraId="0B9CFC54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2088E415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Collateral deposited by clients with brokers</w:t>
            </w:r>
          </w:p>
        </w:tc>
        <w:tc>
          <w:tcPr>
            <w:tcW w:w="2520" w:type="dxa"/>
          </w:tcPr>
          <w:p w14:paraId="3EA2AAA2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MRD/</w:t>
            </w:r>
            <w:proofErr w:type="spellStart"/>
            <w:r w:rsidRPr="002166BC">
              <w:rPr>
                <w:iCs/>
                <w:color w:val="000000" w:themeColor="text1"/>
              </w:rPr>
              <w:t>DoP</w:t>
            </w:r>
            <w:proofErr w:type="spellEnd"/>
            <w:r w:rsidRPr="002166BC">
              <w:rPr>
                <w:iCs/>
                <w:color w:val="000000" w:themeColor="text1"/>
              </w:rPr>
              <w:t>/SE/Cir- 11/2008</w:t>
            </w:r>
          </w:p>
        </w:tc>
        <w:tc>
          <w:tcPr>
            <w:tcW w:w="1890" w:type="dxa"/>
          </w:tcPr>
          <w:p w14:paraId="0178DAC1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17-Apr-2008</w:t>
            </w:r>
          </w:p>
        </w:tc>
      </w:tr>
      <w:tr w:rsidR="002166BC" w:rsidRPr="002166BC" w14:paraId="5D42F9B8" w14:textId="77777777" w:rsidTr="00996C03">
        <w:tc>
          <w:tcPr>
            <w:tcW w:w="1170" w:type="dxa"/>
          </w:tcPr>
          <w:p w14:paraId="2B025E70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14EDC712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Transaction charges payable in respect of Capital </w:t>
            </w:r>
          </w:p>
          <w:p w14:paraId="00FAA73E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Market Segment</w:t>
            </w:r>
          </w:p>
        </w:tc>
        <w:tc>
          <w:tcPr>
            <w:tcW w:w="2520" w:type="dxa"/>
          </w:tcPr>
          <w:p w14:paraId="2AEE990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NSE/F&amp;A/13028 </w:t>
            </w:r>
          </w:p>
        </w:tc>
        <w:tc>
          <w:tcPr>
            <w:tcW w:w="1890" w:type="dxa"/>
          </w:tcPr>
          <w:p w14:paraId="1E70824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7-Sep- 2009</w:t>
            </w:r>
          </w:p>
        </w:tc>
      </w:tr>
      <w:tr w:rsidR="002166BC" w:rsidRPr="002166BC" w14:paraId="03B2BB3A" w14:textId="77777777" w:rsidTr="00996C03">
        <w:tc>
          <w:tcPr>
            <w:tcW w:w="1170" w:type="dxa"/>
          </w:tcPr>
          <w:p w14:paraId="6D72E17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6B4028A2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Transaction charges payable in respect of FO Segment</w:t>
            </w:r>
          </w:p>
        </w:tc>
        <w:tc>
          <w:tcPr>
            <w:tcW w:w="2520" w:type="dxa"/>
          </w:tcPr>
          <w:p w14:paraId="1763B4AF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NSE/F&amp;A/13029 </w:t>
            </w:r>
          </w:p>
        </w:tc>
        <w:tc>
          <w:tcPr>
            <w:tcW w:w="1890" w:type="dxa"/>
          </w:tcPr>
          <w:p w14:paraId="67174B5A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7-Sep- 2009</w:t>
            </w:r>
          </w:p>
        </w:tc>
      </w:tr>
      <w:tr w:rsidR="002166BC" w:rsidRPr="002166BC" w14:paraId="1C8C849A" w14:textId="77777777" w:rsidTr="00996C03">
        <w:trPr>
          <w:trHeight w:val="215"/>
        </w:trPr>
        <w:tc>
          <w:tcPr>
            <w:tcW w:w="1170" w:type="dxa"/>
          </w:tcPr>
          <w:p w14:paraId="7AC55963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00032973" w14:textId="77777777" w:rsidR="00996C03" w:rsidRPr="002166BC" w:rsidRDefault="0061511E" w:rsidP="0087722E">
            <w:pPr>
              <w:jc w:val="both"/>
              <w:rPr>
                <w:rFonts w:eastAsia="Times New Roman"/>
                <w:color w:val="000000" w:themeColor="text1"/>
                <w:lang w:eastAsia="en-US"/>
              </w:rPr>
            </w:pPr>
            <w:hyperlink r:id="rId39" w:tooltip="Dealings-between-a-client-and-a-stock-broker-trading-members-included" w:history="1">
              <w:r w:rsidR="00996C03" w:rsidRPr="002166BC">
                <w:rPr>
                  <w:color w:val="000000" w:themeColor="text1"/>
                </w:rPr>
                <w:t xml:space="preserve">Dealings between a client and a </w:t>
              </w:r>
              <w:proofErr w:type="gramStart"/>
              <w:r w:rsidR="00996C03" w:rsidRPr="002166BC">
                <w:rPr>
                  <w:color w:val="000000" w:themeColor="text1"/>
                </w:rPr>
                <w:t>stock broker</w:t>
              </w:r>
              <w:proofErr w:type="gramEnd"/>
              <w:r w:rsidR="00996C03" w:rsidRPr="002166BC">
                <w:rPr>
                  <w:color w:val="000000" w:themeColor="text1"/>
                </w:rPr>
                <w:t xml:space="preserve"> - trading members included</w:t>
              </w:r>
            </w:hyperlink>
          </w:p>
        </w:tc>
        <w:tc>
          <w:tcPr>
            <w:tcW w:w="2520" w:type="dxa"/>
          </w:tcPr>
          <w:p w14:paraId="1459C545" w14:textId="77777777" w:rsidR="00996C03" w:rsidRPr="002166BC" w:rsidRDefault="00996C03" w:rsidP="0087722E">
            <w:pPr>
              <w:rPr>
                <w:rFonts w:eastAsia="Calibri"/>
                <w:color w:val="000000" w:themeColor="text1"/>
                <w:lang w:val="en-IN" w:eastAsia="en-US"/>
              </w:rPr>
            </w:pPr>
            <w:r w:rsidRPr="002166BC">
              <w:rPr>
                <w:rFonts w:eastAsia="Times New Roman"/>
                <w:color w:val="000000" w:themeColor="text1"/>
                <w:lang w:eastAsia="en-US"/>
              </w:rPr>
              <w:t>MIRSD/ SE /Cir-19/2009</w:t>
            </w:r>
          </w:p>
        </w:tc>
        <w:tc>
          <w:tcPr>
            <w:tcW w:w="1890" w:type="dxa"/>
          </w:tcPr>
          <w:p w14:paraId="52F1AD27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US"/>
              </w:rPr>
            </w:pPr>
            <w:r w:rsidRPr="002166BC">
              <w:rPr>
                <w:rFonts w:eastAsia="Times New Roman"/>
                <w:color w:val="000000" w:themeColor="text1"/>
                <w:lang w:eastAsia="en-US"/>
              </w:rPr>
              <w:t>03-Dec-2009</w:t>
            </w:r>
          </w:p>
        </w:tc>
      </w:tr>
      <w:tr w:rsidR="002166BC" w:rsidRPr="002166BC" w14:paraId="4D7259AC" w14:textId="77777777" w:rsidTr="00996C03">
        <w:tc>
          <w:tcPr>
            <w:tcW w:w="1170" w:type="dxa"/>
          </w:tcPr>
          <w:p w14:paraId="55C7D86B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6EC65DDB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Dealings between a client and a </w:t>
            </w:r>
            <w:proofErr w:type="gramStart"/>
            <w:r w:rsidRPr="002166BC">
              <w:rPr>
                <w:color w:val="000000" w:themeColor="text1"/>
              </w:rPr>
              <w:t>stock broker</w:t>
            </w:r>
            <w:proofErr w:type="gramEnd"/>
          </w:p>
        </w:tc>
        <w:tc>
          <w:tcPr>
            <w:tcW w:w="2520" w:type="dxa"/>
          </w:tcPr>
          <w:p w14:paraId="4B0B845B" w14:textId="77777777" w:rsidR="00996C03" w:rsidRPr="002166BC" w:rsidRDefault="00996C03" w:rsidP="0087722E">
            <w:pPr>
              <w:rPr>
                <w:color w:val="000000" w:themeColor="text1"/>
                <w:lang w:val="en-IN"/>
              </w:rPr>
            </w:pPr>
            <w:r w:rsidRPr="002166BC">
              <w:rPr>
                <w:color w:val="000000" w:themeColor="text1"/>
                <w:lang w:val="en-IN"/>
              </w:rPr>
              <w:t>NSE/INSP//13606</w:t>
            </w:r>
          </w:p>
        </w:tc>
        <w:tc>
          <w:tcPr>
            <w:tcW w:w="1890" w:type="dxa"/>
          </w:tcPr>
          <w:p w14:paraId="13E1832F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3-Dec-2009</w:t>
            </w:r>
          </w:p>
        </w:tc>
      </w:tr>
      <w:tr w:rsidR="002166BC" w:rsidRPr="002166BC" w14:paraId="07D71466" w14:textId="77777777" w:rsidTr="00996C03">
        <w:tc>
          <w:tcPr>
            <w:tcW w:w="1170" w:type="dxa"/>
          </w:tcPr>
          <w:p w14:paraId="36E6ECC8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54169191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Dealings between a client and a </w:t>
            </w:r>
            <w:proofErr w:type="gramStart"/>
            <w:r w:rsidRPr="002166BC">
              <w:rPr>
                <w:color w:val="000000" w:themeColor="text1"/>
              </w:rPr>
              <w:t>stock broker</w:t>
            </w:r>
            <w:proofErr w:type="gramEnd"/>
          </w:p>
        </w:tc>
        <w:tc>
          <w:tcPr>
            <w:tcW w:w="2520" w:type="dxa"/>
          </w:tcPr>
          <w:p w14:paraId="00DB4A83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NSE/INSP/14048</w:t>
            </w:r>
          </w:p>
        </w:tc>
        <w:tc>
          <w:tcPr>
            <w:tcW w:w="1890" w:type="dxa"/>
          </w:tcPr>
          <w:p w14:paraId="77C6271A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3-Feb-2010</w:t>
            </w:r>
          </w:p>
        </w:tc>
      </w:tr>
      <w:tr w:rsidR="002166BC" w:rsidRPr="002166BC" w14:paraId="2DE29E26" w14:textId="77777777" w:rsidTr="00996C03">
        <w:tc>
          <w:tcPr>
            <w:tcW w:w="1170" w:type="dxa"/>
          </w:tcPr>
          <w:p w14:paraId="6136471F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7A5367B2" w14:textId="77777777" w:rsidR="00996C03" w:rsidRPr="002166BC" w:rsidRDefault="0061511E" w:rsidP="0087722E">
            <w:pPr>
              <w:jc w:val="both"/>
              <w:rPr>
                <w:rFonts w:eastAsia="Times New Roman"/>
                <w:color w:val="000000" w:themeColor="text1"/>
                <w:lang w:eastAsia="en-US"/>
              </w:rPr>
            </w:pPr>
            <w:hyperlink r:id="rId40" w:tooltip="Pre-funded-instruments-Electronic-fund-transfers" w:history="1">
              <w:r w:rsidR="00996C03" w:rsidRPr="002166BC">
                <w:rPr>
                  <w:color w:val="000000" w:themeColor="text1"/>
                </w:rPr>
                <w:t>Pre- funded instruments / Electronic fund transfers</w:t>
              </w:r>
            </w:hyperlink>
          </w:p>
        </w:tc>
        <w:tc>
          <w:tcPr>
            <w:tcW w:w="2520" w:type="dxa"/>
          </w:tcPr>
          <w:p w14:paraId="6CBE0608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rFonts w:eastAsia="Times New Roman"/>
                <w:color w:val="000000" w:themeColor="text1"/>
                <w:lang w:eastAsia="en-US"/>
              </w:rPr>
              <w:t>CIR/MIRSD/03/2011</w:t>
            </w:r>
          </w:p>
        </w:tc>
        <w:tc>
          <w:tcPr>
            <w:tcW w:w="1890" w:type="dxa"/>
          </w:tcPr>
          <w:p w14:paraId="50FA502D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rFonts w:eastAsia="Times New Roman"/>
                <w:color w:val="000000" w:themeColor="text1"/>
                <w:lang w:eastAsia="en-US"/>
              </w:rPr>
              <w:t>9-June-2011</w:t>
            </w:r>
          </w:p>
        </w:tc>
      </w:tr>
      <w:tr w:rsidR="002166BC" w:rsidRPr="002166BC" w14:paraId="66CDE40D" w14:textId="77777777" w:rsidTr="00996C03">
        <w:tc>
          <w:tcPr>
            <w:tcW w:w="1170" w:type="dxa"/>
          </w:tcPr>
          <w:p w14:paraId="69D9DC70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65EA9D36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41" w:tooltip="Clarification-on-circular-dated-December-3-2009-on-Dealings-between-a-Client-and-a-Stock-broker" w:history="1">
              <w:r w:rsidR="00996C03" w:rsidRPr="002166BC">
                <w:rPr>
                  <w:color w:val="000000" w:themeColor="text1"/>
                </w:rPr>
                <w:t xml:space="preserve">Clarification on circular dated December 3, </w:t>
              </w:r>
              <w:proofErr w:type="gramStart"/>
              <w:r w:rsidR="00996C03" w:rsidRPr="002166BC">
                <w:rPr>
                  <w:color w:val="000000" w:themeColor="text1"/>
                </w:rPr>
                <w:t>2009</w:t>
              </w:r>
              <w:proofErr w:type="gramEnd"/>
              <w:r w:rsidR="00996C03" w:rsidRPr="002166BC">
                <w:rPr>
                  <w:color w:val="000000" w:themeColor="text1"/>
                </w:rPr>
                <w:t xml:space="preserve"> on 'Dealings between a Client and a Stock broker</w:t>
              </w:r>
            </w:hyperlink>
          </w:p>
        </w:tc>
        <w:tc>
          <w:tcPr>
            <w:tcW w:w="2520" w:type="dxa"/>
          </w:tcPr>
          <w:p w14:paraId="749E095D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US"/>
              </w:rPr>
            </w:pPr>
            <w:r w:rsidRPr="002166BC">
              <w:rPr>
                <w:rFonts w:eastAsia="Times New Roman"/>
                <w:color w:val="000000" w:themeColor="text1"/>
                <w:lang w:eastAsia="en-US"/>
              </w:rPr>
              <w:t>SEBI/ MIRSD /Cir/ 01/ 2011</w:t>
            </w:r>
          </w:p>
        </w:tc>
        <w:tc>
          <w:tcPr>
            <w:tcW w:w="1890" w:type="dxa"/>
          </w:tcPr>
          <w:p w14:paraId="6DDA3270" w14:textId="77777777" w:rsidR="00996C03" w:rsidRPr="002166BC" w:rsidRDefault="00996C03" w:rsidP="0087722E">
            <w:pPr>
              <w:rPr>
                <w:rFonts w:eastAsia="Times New Roman"/>
                <w:color w:val="000000" w:themeColor="text1"/>
                <w:lang w:eastAsia="en-US"/>
              </w:rPr>
            </w:pPr>
            <w:r w:rsidRPr="002166BC">
              <w:rPr>
                <w:rFonts w:eastAsia="Times New Roman"/>
                <w:color w:val="000000" w:themeColor="text1"/>
                <w:lang w:eastAsia="en-US"/>
              </w:rPr>
              <w:t>13-May-2011</w:t>
            </w:r>
          </w:p>
        </w:tc>
      </w:tr>
      <w:tr w:rsidR="002166BC" w:rsidRPr="002166BC" w14:paraId="4AE939D9" w14:textId="77777777" w:rsidTr="00996C03">
        <w:tc>
          <w:tcPr>
            <w:tcW w:w="1170" w:type="dxa"/>
          </w:tcPr>
          <w:p w14:paraId="03B2C02F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7B838F68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Clarification on the Brokerage, Statutory &amp; Regulatory Levies</w:t>
            </w:r>
          </w:p>
        </w:tc>
        <w:tc>
          <w:tcPr>
            <w:tcW w:w="2520" w:type="dxa"/>
          </w:tcPr>
          <w:p w14:paraId="01217BCD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NSE/INSP/29701</w:t>
            </w:r>
          </w:p>
        </w:tc>
        <w:tc>
          <w:tcPr>
            <w:tcW w:w="1890" w:type="dxa"/>
          </w:tcPr>
          <w:p w14:paraId="7C97140D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13-May-2015</w:t>
            </w:r>
          </w:p>
        </w:tc>
      </w:tr>
      <w:tr w:rsidR="002166BC" w:rsidRPr="002166BC" w14:paraId="5E926E5F" w14:textId="77777777" w:rsidTr="00996C03">
        <w:tc>
          <w:tcPr>
            <w:tcW w:w="1170" w:type="dxa"/>
          </w:tcPr>
          <w:p w14:paraId="705D1A43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3EC573C7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42" w:tgtFrame="_blank" w:history="1">
              <w:r w:rsidR="00996C03" w:rsidRPr="002166BC">
                <w:rPr>
                  <w:color w:val="000000" w:themeColor="text1"/>
                </w:rPr>
                <w:t>Transaction charges in Currency Futures segment</w:t>
              </w:r>
            </w:hyperlink>
          </w:p>
        </w:tc>
        <w:tc>
          <w:tcPr>
            <w:tcW w:w="2520" w:type="dxa"/>
          </w:tcPr>
          <w:p w14:paraId="37F76173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NSE/FA/30583</w:t>
            </w:r>
          </w:p>
        </w:tc>
        <w:tc>
          <w:tcPr>
            <w:tcW w:w="1890" w:type="dxa"/>
          </w:tcPr>
          <w:p w14:paraId="28624F8C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21-August- 2015</w:t>
            </w:r>
          </w:p>
        </w:tc>
      </w:tr>
      <w:tr w:rsidR="002166BC" w:rsidRPr="002166BC" w14:paraId="18FD0486" w14:textId="77777777" w:rsidTr="00996C03">
        <w:tc>
          <w:tcPr>
            <w:tcW w:w="1170" w:type="dxa"/>
          </w:tcPr>
          <w:p w14:paraId="32A11B6A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69A5705F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43" w:tgtFrame="_blank" w:history="1">
              <w:r w:rsidR="00996C03" w:rsidRPr="002166BC">
                <w:rPr>
                  <w:color w:val="000000" w:themeColor="text1"/>
                </w:rPr>
                <w:t>Transaction charges in Equity Options Segment</w:t>
              </w:r>
            </w:hyperlink>
          </w:p>
        </w:tc>
        <w:tc>
          <w:tcPr>
            <w:tcW w:w="2520" w:type="dxa"/>
          </w:tcPr>
          <w:p w14:paraId="0AD4D59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NSE/FA/32672</w:t>
            </w:r>
          </w:p>
          <w:p w14:paraId="2211C21E" w14:textId="77777777" w:rsidR="00996C03" w:rsidRPr="002166BC" w:rsidRDefault="00996C03" w:rsidP="0087722E">
            <w:pPr>
              <w:rPr>
                <w:color w:val="000000" w:themeColor="text1"/>
              </w:rPr>
            </w:pPr>
          </w:p>
        </w:tc>
        <w:tc>
          <w:tcPr>
            <w:tcW w:w="1890" w:type="dxa"/>
          </w:tcPr>
          <w:p w14:paraId="1E50B358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28-June- 2016</w:t>
            </w:r>
          </w:p>
        </w:tc>
      </w:tr>
      <w:tr w:rsidR="002166BC" w:rsidRPr="002166BC" w14:paraId="722BAC0F" w14:textId="77777777" w:rsidTr="00996C03">
        <w:tc>
          <w:tcPr>
            <w:tcW w:w="1170" w:type="dxa"/>
          </w:tcPr>
          <w:p w14:paraId="3DA33C1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3A44BC55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Enhanced Supervision of </w:t>
            </w:r>
            <w:proofErr w:type="gramStart"/>
            <w:r w:rsidRPr="002166BC">
              <w:rPr>
                <w:color w:val="000000" w:themeColor="text1"/>
              </w:rPr>
              <w:t>Stock brokers</w:t>
            </w:r>
            <w:proofErr w:type="gramEnd"/>
            <w:r w:rsidRPr="002166BC">
              <w:rPr>
                <w:color w:val="000000" w:themeColor="text1"/>
              </w:rPr>
              <w:t xml:space="preserve"> &amp; clarification to circular</w:t>
            </w:r>
            <w:r w:rsidR="007B2D6B" w:rsidRPr="002166BC">
              <w:rPr>
                <w:color w:val="000000" w:themeColor="text1"/>
              </w:rPr>
              <w:t xml:space="preserve">, </w:t>
            </w:r>
          </w:p>
        </w:tc>
        <w:tc>
          <w:tcPr>
            <w:tcW w:w="2520" w:type="dxa"/>
          </w:tcPr>
          <w:p w14:paraId="79F9E663" w14:textId="77777777" w:rsidR="007B2D6B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CIR/P/2016/95; CIR/P/2016/138; CIR/P/2017/64</w:t>
            </w:r>
          </w:p>
        </w:tc>
        <w:tc>
          <w:tcPr>
            <w:tcW w:w="1890" w:type="dxa"/>
          </w:tcPr>
          <w:p w14:paraId="0308582F" w14:textId="77777777" w:rsidR="007B2D6B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26-Sep-2016, 20-Dec-2016; 22-June-2017</w:t>
            </w:r>
          </w:p>
        </w:tc>
      </w:tr>
      <w:tr w:rsidR="002166BC" w:rsidRPr="002166BC" w14:paraId="0D1801D1" w14:textId="77777777" w:rsidTr="00996C03">
        <w:tc>
          <w:tcPr>
            <w:tcW w:w="1170" w:type="dxa"/>
          </w:tcPr>
          <w:p w14:paraId="1074A301" w14:textId="77777777" w:rsidR="007D2B40" w:rsidRPr="002166BC" w:rsidRDefault="007D2B4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659E28F7" w14:textId="77777777" w:rsidR="007D2B40" w:rsidRPr="002166BC" w:rsidRDefault="007D2B40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Monitoring of client funds lying with the </w:t>
            </w:r>
            <w:proofErr w:type="gramStart"/>
            <w:r w:rsidRPr="002166BC">
              <w:rPr>
                <w:color w:val="000000" w:themeColor="text1"/>
              </w:rPr>
              <w:t>Stock Broker</w:t>
            </w:r>
            <w:proofErr w:type="gramEnd"/>
          </w:p>
        </w:tc>
        <w:tc>
          <w:tcPr>
            <w:tcW w:w="2520" w:type="dxa"/>
          </w:tcPr>
          <w:p w14:paraId="7F967021" w14:textId="77777777" w:rsidR="007D2B40" w:rsidRPr="002166BC" w:rsidRDefault="007D2B4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</w:t>
            </w:r>
            <w:proofErr w:type="gramStart"/>
            <w:r w:rsidRPr="002166BC">
              <w:rPr>
                <w:color w:val="000000" w:themeColor="text1"/>
              </w:rPr>
              <w:t>34379;</w:t>
            </w:r>
            <w:proofErr w:type="gramEnd"/>
          </w:p>
          <w:p w14:paraId="4958B17A" w14:textId="77777777" w:rsidR="007D2B40" w:rsidRPr="002166BC" w:rsidRDefault="007D2B4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NSE/INSP/35412</w:t>
            </w:r>
          </w:p>
        </w:tc>
        <w:tc>
          <w:tcPr>
            <w:tcW w:w="1890" w:type="dxa"/>
          </w:tcPr>
          <w:p w14:paraId="6A9D692A" w14:textId="77777777" w:rsidR="007D2B40" w:rsidRPr="002166BC" w:rsidRDefault="007D2B4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15-March-</w:t>
            </w:r>
            <w:proofErr w:type="gramStart"/>
            <w:r w:rsidRPr="002166BC">
              <w:rPr>
                <w:color w:val="000000" w:themeColor="text1"/>
              </w:rPr>
              <w:t>2017;</w:t>
            </w:r>
            <w:proofErr w:type="gramEnd"/>
          </w:p>
          <w:p w14:paraId="33D853EA" w14:textId="77777777" w:rsidR="007D2B40" w:rsidRPr="002166BC" w:rsidRDefault="007D2B4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20-Jul-2017</w:t>
            </w:r>
          </w:p>
        </w:tc>
      </w:tr>
      <w:tr w:rsidR="002166BC" w:rsidRPr="002166BC" w14:paraId="4F74C4E7" w14:textId="77777777" w:rsidTr="00996C03">
        <w:tc>
          <w:tcPr>
            <w:tcW w:w="1170" w:type="dxa"/>
          </w:tcPr>
          <w:p w14:paraId="6D0A5F2D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41F240A7" w14:textId="77777777" w:rsidR="007B2D6B" w:rsidRPr="002166BC" w:rsidRDefault="00C96A70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Pledge of client securities</w:t>
            </w:r>
          </w:p>
        </w:tc>
        <w:tc>
          <w:tcPr>
            <w:tcW w:w="2520" w:type="dxa"/>
          </w:tcPr>
          <w:p w14:paraId="05A71186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SEBI/HO/MIRSD/MIRSD2/CIR/P/2016/95, CIR/MRD/DP/54/2017</w:t>
            </w:r>
          </w:p>
        </w:tc>
        <w:tc>
          <w:tcPr>
            <w:tcW w:w="1890" w:type="dxa"/>
          </w:tcPr>
          <w:p w14:paraId="755806C3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26</w:t>
            </w:r>
            <w:r w:rsidR="00683530" w:rsidRPr="002166BC">
              <w:rPr>
                <w:color w:val="000000" w:themeColor="text1"/>
              </w:rPr>
              <w:t>-Sep-</w:t>
            </w:r>
            <w:proofErr w:type="gramStart"/>
            <w:r w:rsidRPr="002166BC">
              <w:rPr>
                <w:color w:val="000000" w:themeColor="text1"/>
              </w:rPr>
              <w:t>2016;</w:t>
            </w:r>
            <w:proofErr w:type="gramEnd"/>
          </w:p>
          <w:p w14:paraId="4D0852D0" w14:textId="77777777" w:rsidR="007B2D6B" w:rsidRPr="002166BC" w:rsidRDefault="00683530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13-June</w:t>
            </w:r>
            <w:r w:rsidR="007B2D6B" w:rsidRPr="002166BC">
              <w:rPr>
                <w:color w:val="000000" w:themeColor="text1"/>
              </w:rPr>
              <w:t xml:space="preserve">, </w:t>
            </w:r>
            <w:proofErr w:type="gramStart"/>
            <w:r w:rsidR="007B2D6B" w:rsidRPr="002166BC">
              <w:rPr>
                <w:color w:val="000000" w:themeColor="text1"/>
              </w:rPr>
              <w:t>2017;</w:t>
            </w:r>
            <w:proofErr w:type="gramEnd"/>
          </w:p>
          <w:p w14:paraId="535DC5A9" w14:textId="77777777" w:rsidR="007B2D6B" w:rsidRPr="002166BC" w:rsidRDefault="007B2D6B" w:rsidP="0087722E">
            <w:pPr>
              <w:rPr>
                <w:color w:val="000000" w:themeColor="text1"/>
              </w:rPr>
            </w:pPr>
          </w:p>
        </w:tc>
      </w:tr>
      <w:tr w:rsidR="002166BC" w:rsidRPr="002166BC" w14:paraId="7810EE48" w14:textId="77777777" w:rsidTr="00996C03">
        <w:tc>
          <w:tcPr>
            <w:tcW w:w="1170" w:type="dxa"/>
          </w:tcPr>
          <w:p w14:paraId="4DB2A9F5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5A2F0640" w14:textId="77777777" w:rsidR="007B2D6B" w:rsidRPr="002166BC" w:rsidRDefault="00C96A70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Pledge of client securities</w:t>
            </w:r>
          </w:p>
        </w:tc>
        <w:tc>
          <w:tcPr>
            <w:tcW w:w="2520" w:type="dxa"/>
          </w:tcPr>
          <w:p w14:paraId="590FB4D1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NSE/INSP/2016/</w:t>
            </w:r>
            <w:proofErr w:type="gramStart"/>
            <w:r w:rsidRPr="002166BC">
              <w:rPr>
                <w:color w:val="000000" w:themeColor="text1"/>
              </w:rPr>
              <w:t>33502;</w:t>
            </w:r>
            <w:proofErr w:type="gramEnd"/>
          </w:p>
          <w:p w14:paraId="4A98A186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</w:t>
            </w:r>
            <w:proofErr w:type="gramStart"/>
            <w:r w:rsidRPr="002166BC">
              <w:rPr>
                <w:color w:val="000000" w:themeColor="text1"/>
              </w:rPr>
              <w:t>34379;</w:t>
            </w:r>
            <w:proofErr w:type="gramEnd"/>
          </w:p>
          <w:p w14:paraId="5C796539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NSE/INSP/35412</w:t>
            </w:r>
          </w:p>
        </w:tc>
        <w:tc>
          <w:tcPr>
            <w:tcW w:w="1890" w:type="dxa"/>
          </w:tcPr>
          <w:p w14:paraId="382D29DA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26-</w:t>
            </w:r>
            <w:proofErr w:type="gramStart"/>
            <w:r w:rsidRPr="002166BC">
              <w:rPr>
                <w:color w:val="000000" w:themeColor="text1"/>
              </w:rPr>
              <w:t>Oct2016;</w:t>
            </w:r>
            <w:proofErr w:type="gramEnd"/>
          </w:p>
          <w:p w14:paraId="37AB6A7C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15-Mar-</w:t>
            </w:r>
            <w:proofErr w:type="gramStart"/>
            <w:r w:rsidRPr="002166BC">
              <w:rPr>
                <w:color w:val="000000" w:themeColor="text1"/>
              </w:rPr>
              <w:t>2017;</w:t>
            </w:r>
            <w:proofErr w:type="gramEnd"/>
          </w:p>
          <w:p w14:paraId="4620EC2A" w14:textId="77777777" w:rsidR="007B2D6B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20-Jul-2017</w:t>
            </w:r>
          </w:p>
        </w:tc>
      </w:tr>
      <w:tr w:rsidR="002166BC" w:rsidRPr="002166BC" w14:paraId="0F2F5517" w14:textId="77777777" w:rsidTr="00996C03">
        <w:tc>
          <w:tcPr>
            <w:tcW w:w="1170" w:type="dxa"/>
          </w:tcPr>
          <w:p w14:paraId="3C9236FE" w14:textId="77777777" w:rsidR="000C5B42" w:rsidRPr="002166BC" w:rsidRDefault="000C5B42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50548B69" w14:textId="77777777" w:rsidR="000C5B42" w:rsidRPr="002166BC" w:rsidRDefault="000C5B42" w:rsidP="000C5B42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Clarification on Client Fund Balance</w:t>
            </w:r>
          </w:p>
        </w:tc>
        <w:tc>
          <w:tcPr>
            <w:tcW w:w="2520" w:type="dxa"/>
          </w:tcPr>
          <w:p w14:paraId="56750C84" w14:textId="77777777" w:rsidR="000C5B42" w:rsidRPr="002166BC" w:rsidRDefault="000C5B42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NSE/INSP/38945</w:t>
            </w:r>
          </w:p>
        </w:tc>
        <w:tc>
          <w:tcPr>
            <w:tcW w:w="1890" w:type="dxa"/>
          </w:tcPr>
          <w:p w14:paraId="636E07D5" w14:textId="77777777" w:rsidR="000C5B42" w:rsidRPr="002166BC" w:rsidRDefault="000C5B42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24-Sep-2018</w:t>
            </w:r>
          </w:p>
        </w:tc>
      </w:tr>
      <w:tr w:rsidR="002166BC" w:rsidRPr="002166BC" w14:paraId="4B1955C4" w14:textId="77777777" w:rsidTr="00996C03">
        <w:tc>
          <w:tcPr>
            <w:tcW w:w="1170" w:type="dxa"/>
          </w:tcPr>
          <w:p w14:paraId="25E01D9C" w14:textId="77777777" w:rsidR="00A7565B" w:rsidRPr="002166BC" w:rsidRDefault="00A7565B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lastRenderedPageBreak/>
              <w:t>NSE</w:t>
            </w:r>
          </w:p>
        </w:tc>
        <w:tc>
          <w:tcPr>
            <w:tcW w:w="4860" w:type="dxa"/>
          </w:tcPr>
          <w:p w14:paraId="21DCC3BD" w14:textId="77777777" w:rsidR="00A7565B" w:rsidRPr="002166BC" w:rsidRDefault="00A7565B" w:rsidP="000C5B42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Clarifications on </w:t>
            </w:r>
            <w:proofErr w:type="spellStart"/>
            <w:r w:rsidRPr="002166BC">
              <w:rPr>
                <w:color w:val="000000" w:themeColor="text1"/>
              </w:rPr>
              <w:t>Standardisation</w:t>
            </w:r>
            <w:proofErr w:type="spellEnd"/>
            <w:r w:rsidRPr="002166BC">
              <w:rPr>
                <w:color w:val="000000" w:themeColor="text1"/>
              </w:rPr>
              <w:t xml:space="preserve"> of Register of Securities, Holding Statement, Bank </w:t>
            </w:r>
            <w:proofErr w:type="gramStart"/>
            <w:r w:rsidRPr="002166BC">
              <w:rPr>
                <w:color w:val="000000" w:themeColor="text1"/>
              </w:rPr>
              <w:t>Book</w:t>
            </w:r>
            <w:proofErr w:type="gramEnd"/>
            <w:r w:rsidRPr="002166BC">
              <w:rPr>
                <w:color w:val="000000" w:themeColor="text1"/>
              </w:rPr>
              <w:t xml:space="preserve"> and Client Ledger</w:t>
            </w:r>
          </w:p>
        </w:tc>
        <w:tc>
          <w:tcPr>
            <w:tcW w:w="2520" w:type="dxa"/>
          </w:tcPr>
          <w:p w14:paraId="2D4DE9E0" w14:textId="77777777" w:rsidR="00A7565B" w:rsidRPr="002166BC" w:rsidRDefault="00A7565B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NSE/INSP/39393</w:t>
            </w:r>
          </w:p>
        </w:tc>
        <w:tc>
          <w:tcPr>
            <w:tcW w:w="1890" w:type="dxa"/>
          </w:tcPr>
          <w:p w14:paraId="21120367" w14:textId="77777777" w:rsidR="00A7565B" w:rsidRPr="002166BC" w:rsidRDefault="00A7565B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13-Nov-18</w:t>
            </w:r>
          </w:p>
        </w:tc>
      </w:tr>
      <w:tr w:rsidR="002166BC" w:rsidRPr="002166BC" w14:paraId="1D79F335" w14:textId="77777777" w:rsidTr="00996C03">
        <w:tc>
          <w:tcPr>
            <w:tcW w:w="1170" w:type="dxa"/>
          </w:tcPr>
          <w:p w14:paraId="25FC27C2" w14:textId="77777777" w:rsidR="00E752BA" w:rsidRPr="002166BC" w:rsidRDefault="00E752BA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SEBI </w:t>
            </w:r>
          </w:p>
        </w:tc>
        <w:tc>
          <w:tcPr>
            <w:tcW w:w="4860" w:type="dxa"/>
          </w:tcPr>
          <w:p w14:paraId="558DF200" w14:textId="77777777" w:rsidR="00E752BA" w:rsidRPr="002166BC" w:rsidRDefault="00E752BA" w:rsidP="000C5B42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Handling of Clients Securities by Trading Member/Clearing Members. </w:t>
            </w:r>
          </w:p>
        </w:tc>
        <w:tc>
          <w:tcPr>
            <w:tcW w:w="2520" w:type="dxa"/>
          </w:tcPr>
          <w:p w14:paraId="4189D081" w14:textId="77777777" w:rsidR="00E752BA" w:rsidRPr="002166BC" w:rsidRDefault="00E752BA" w:rsidP="00E752BA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CIR/HO/MIRSD/DOP/CIR/P/2019/75</w:t>
            </w:r>
          </w:p>
        </w:tc>
        <w:tc>
          <w:tcPr>
            <w:tcW w:w="1890" w:type="dxa"/>
          </w:tcPr>
          <w:p w14:paraId="5F10AAEB" w14:textId="77777777" w:rsidR="00E752BA" w:rsidRPr="002166BC" w:rsidRDefault="00E752BA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20-June-2019</w:t>
            </w:r>
          </w:p>
        </w:tc>
      </w:tr>
      <w:tr w:rsidR="002166BC" w:rsidRPr="002166BC" w14:paraId="25889EEB" w14:textId="77777777" w:rsidTr="00996C03">
        <w:tc>
          <w:tcPr>
            <w:tcW w:w="1170" w:type="dxa"/>
          </w:tcPr>
          <w:p w14:paraId="6A73F911" w14:textId="77777777" w:rsidR="006A7106" w:rsidRPr="002166BC" w:rsidRDefault="006A7106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7E26DF95" w14:textId="77777777" w:rsidR="006A7106" w:rsidRPr="002166BC" w:rsidRDefault="006A7106" w:rsidP="000C5B42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Handling of Client Securities by Trading Members/Clearing Member</w:t>
            </w:r>
          </w:p>
        </w:tc>
        <w:tc>
          <w:tcPr>
            <w:tcW w:w="2520" w:type="dxa"/>
          </w:tcPr>
          <w:p w14:paraId="345C523D" w14:textId="77777777" w:rsidR="006A7106" w:rsidRPr="002166BC" w:rsidRDefault="006A7106" w:rsidP="00E752BA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NSE/INSP/42000</w:t>
            </w:r>
          </w:p>
        </w:tc>
        <w:tc>
          <w:tcPr>
            <w:tcW w:w="1890" w:type="dxa"/>
          </w:tcPr>
          <w:p w14:paraId="54CBB26B" w14:textId="77777777" w:rsidR="006A7106" w:rsidRPr="002166BC" w:rsidRDefault="006A7106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29-Aug-2019</w:t>
            </w:r>
          </w:p>
        </w:tc>
      </w:tr>
      <w:tr w:rsidR="002166BC" w:rsidRPr="002166BC" w14:paraId="76E163C2" w14:textId="77777777" w:rsidTr="00996C03">
        <w:tc>
          <w:tcPr>
            <w:tcW w:w="1170" w:type="dxa"/>
          </w:tcPr>
          <w:p w14:paraId="0545745E" w14:textId="77777777" w:rsidR="00C81F8A" w:rsidRPr="002166BC" w:rsidRDefault="00C81F8A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NSE </w:t>
            </w:r>
          </w:p>
        </w:tc>
        <w:tc>
          <w:tcPr>
            <w:tcW w:w="4860" w:type="dxa"/>
          </w:tcPr>
          <w:p w14:paraId="548DE934" w14:textId="77777777" w:rsidR="00C81F8A" w:rsidRPr="002166BC" w:rsidRDefault="00C81F8A" w:rsidP="000C5B42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Treatment of Inactive Trading Account </w:t>
            </w:r>
          </w:p>
        </w:tc>
        <w:tc>
          <w:tcPr>
            <w:tcW w:w="2520" w:type="dxa"/>
          </w:tcPr>
          <w:p w14:paraId="63384C6D" w14:textId="77777777" w:rsidR="00C81F8A" w:rsidRPr="002166BC" w:rsidRDefault="00C81F8A" w:rsidP="00E752BA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NSE/INSP/43488</w:t>
            </w:r>
          </w:p>
        </w:tc>
        <w:tc>
          <w:tcPr>
            <w:tcW w:w="1890" w:type="dxa"/>
          </w:tcPr>
          <w:p w14:paraId="01D8D7F4" w14:textId="77777777" w:rsidR="00C81F8A" w:rsidRPr="002166BC" w:rsidRDefault="00C81F8A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10-Feb-2020</w:t>
            </w:r>
          </w:p>
        </w:tc>
      </w:tr>
      <w:tr w:rsidR="002166BC" w:rsidRPr="002166BC" w14:paraId="32D3BE6E" w14:textId="77777777" w:rsidTr="00996C03">
        <w:tc>
          <w:tcPr>
            <w:tcW w:w="1170" w:type="dxa"/>
          </w:tcPr>
          <w:p w14:paraId="3FBD0B8E" w14:textId="77777777" w:rsidR="00E22D89" w:rsidRPr="002166BC" w:rsidRDefault="00E22D89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NSE </w:t>
            </w:r>
          </w:p>
        </w:tc>
        <w:tc>
          <w:tcPr>
            <w:tcW w:w="4860" w:type="dxa"/>
          </w:tcPr>
          <w:p w14:paraId="52711DBA" w14:textId="77777777" w:rsidR="00E22D89" w:rsidRPr="002166BC" w:rsidRDefault="00E22D89" w:rsidP="000C5B42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Clarification on Maintenance of ROS and Holding Statement </w:t>
            </w:r>
          </w:p>
        </w:tc>
        <w:tc>
          <w:tcPr>
            <w:tcW w:w="2520" w:type="dxa"/>
          </w:tcPr>
          <w:p w14:paraId="588E4BED" w14:textId="77777777" w:rsidR="00E22D89" w:rsidRPr="002166BC" w:rsidRDefault="00E22D89" w:rsidP="00E752BA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NSE/INSP/43213</w:t>
            </w:r>
          </w:p>
        </w:tc>
        <w:tc>
          <w:tcPr>
            <w:tcW w:w="1890" w:type="dxa"/>
          </w:tcPr>
          <w:p w14:paraId="66039764" w14:textId="77777777" w:rsidR="00E22D89" w:rsidRPr="002166BC" w:rsidRDefault="00E22D89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14-Jan-2020</w:t>
            </w:r>
          </w:p>
        </w:tc>
      </w:tr>
      <w:tr w:rsidR="002166BC" w:rsidRPr="002166BC" w14:paraId="4888B76C" w14:textId="77777777" w:rsidTr="00996C03">
        <w:tc>
          <w:tcPr>
            <w:tcW w:w="1170" w:type="dxa"/>
          </w:tcPr>
          <w:p w14:paraId="003D5968" w14:textId="77777777" w:rsidR="00E22D89" w:rsidRPr="002166BC" w:rsidRDefault="00E22D89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4C9B9D48" w14:textId="77777777" w:rsidR="00E22D89" w:rsidRPr="002166BC" w:rsidRDefault="00E22D89" w:rsidP="000C5B42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Closure of Client Securities Account maintained by Trading Member </w:t>
            </w:r>
          </w:p>
        </w:tc>
        <w:tc>
          <w:tcPr>
            <w:tcW w:w="2520" w:type="dxa"/>
          </w:tcPr>
          <w:p w14:paraId="08EDBD56" w14:textId="77777777" w:rsidR="00E22D89" w:rsidRPr="002166BC" w:rsidRDefault="00E22D89" w:rsidP="00E752BA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NSE/INSP/43180</w:t>
            </w:r>
          </w:p>
        </w:tc>
        <w:tc>
          <w:tcPr>
            <w:tcW w:w="1890" w:type="dxa"/>
          </w:tcPr>
          <w:p w14:paraId="23853681" w14:textId="77777777" w:rsidR="00E22D89" w:rsidRPr="002166BC" w:rsidRDefault="00E22D89" w:rsidP="000C5B4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10-Jan-2020</w:t>
            </w:r>
          </w:p>
        </w:tc>
      </w:tr>
      <w:tr w:rsidR="002166BC" w:rsidRPr="002166BC" w14:paraId="5945CB9E" w14:textId="77777777" w:rsidTr="00996C03">
        <w:tc>
          <w:tcPr>
            <w:tcW w:w="1170" w:type="dxa"/>
          </w:tcPr>
          <w:p w14:paraId="61B8495B" w14:textId="0A60CAF5" w:rsidR="00786DA7" w:rsidRPr="002166BC" w:rsidRDefault="00786DA7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3E56BED8" w14:textId="77777777" w:rsidR="00786DA7" w:rsidRPr="002166BC" w:rsidRDefault="00786DA7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Reporting of Client Level Cash &amp; Cash Equivalent Balances and Bank</w:t>
            </w:r>
          </w:p>
          <w:p w14:paraId="75E321F7" w14:textId="20E433E5" w:rsidR="00786DA7" w:rsidRPr="002166BC" w:rsidRDefault="00786DA7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Account Balances</w:t>
            </w:r>
          </w:p>
        </w:tc>
        <w:tc>
          <w:tcPr>
            <w:tcW w:w="2520" w:type="dxa"/>
          </w:tcPr>
          <w:p w14:paraId="259AEEE1" w14:textId="6DA7A058" w:rsidR="00786DA7" w:rsidRPr="002166BC" w:rsidRDefault="00786DA7" w:rsidP="00786DA7">
            <w:pPr>
              <w:rPr>
                <w:color w:val="000000" w:themeColor="text1"/>
              </w:rPr>
            </w:pPr>
            <w:r w:rsidRPr="002166BC">
              <w:rPr>
                <w:rFonts w:ascii="Times-Roman" w:eastAsiaTheme="minorHAnsi" w:hAnsi="Times-Roman" w:cs="Times-Roman"/>
                <w:color w:val="000000" w:themeColor="text1"/>
                <w:lang w:val="en-IN" w:eastAsia="en-US"/>
              </w:rPr>
              <w:t>NSE/INSP/44478</w:t>
            </w:r>
          </w:p>
        </w:tc>
        <w:tc>
          <w:tcPr>
            <w:tcW w:w="1890" w:type="dxa"/>
          </w:tcPr>
          <w:p w14:paraId="43CAE1D0" w14:textId="52BF4D19" w:rsidR="00786DA7" w:rsidRPr="002166BC" w:rsidRDefault="00786DA7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27-May-2020</w:t>
            </w:r>
          </w:p>
        </w:tc>
      </w:tr>
      <w:tr w:rsidR="002166BC" w:rsidRPr="002166BC" w14:paraId="32BD4846" w14:textId="77777777" w:rsidTr="00996C03">
        <w:tc>
          <w:tcPr>
            <w:tcW w:w="1170" w:type="dxa"/>
          </w:tcPr>
          <w:p w14:paraId="4BEFC981" w14:textId="08E0F408" w:rsidR="00786DA7" w:rsidRPr="002166BC" w:rsidRDefault="00786DA7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49123D5E" w14:textId="050167F5" w:rsidR="00786DA7" w:rsidRPr="002166BC" w:rsidRDefault="00786DA7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Margin obligations to be given by way of Pledge/ Re-pledge in the Depository System</w:t>
            </w:r>
          </w:p>
        </w:tc>
        <w:tc>
          <w:tcPr>
            <w:tcW w:w="2520" w:type="dxa"/>
          </w:tcPr>
          <w:p w14:paraId="75B42DB5" w14:textId="77777777" w:rsidR="00786DA7" w:rsidRPr="002166BC" w:rsidRDefault="00786DA7" w:rsidP="00786DA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14:paraId="5BC92161" w14:textId="4CDEE1B5" w:rsidR="00786DA7" w:rsidRPr="002166BC" w:rsidRDefault="00BB15A2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NSE/INSP/44490</w:t>
            </w:r>
          </w:p>
        </w:tc>
        <w:tc>
          <w:tcPr>
            <w:tcW w:w="1890" w:type="dxa"/>
          </w:tcPr>
          <w:p w14:paraId="6D418111" w14:textId="77777777" w:rsidR="00786DA7" w:rsidRPr="002166BC" w:rsidRDefault="00786DA7" w:rsidP="00786DA7">
            <w:pPr>
              <w:jc w:val="both"/>
              <w:rPr>
                <w:color w:val="000000" w:themeColor="text1"/>
              </w:rPr>
            </w:pPr>
          </w:p>
          <w:p w14:paraId="4E126519" w14:textId="195BAE7C" w:rsidR="00786DA7" w:rsidRPr="002166BC" w:rsidRDefault="00786DA7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28-May-2020</w:t>
            </w:r>
          </w:p>
        </w:tc>
      </w:tr>
      <w:tr w:rsidR="002166BC" w:rsidRPr="002166BC" w14:paraId="20678FC2" w14:textId="77777777" w:rsidTr="00996C03">
        <w:tc>
          <w:tcPr>
            <w:tcW w:w="1170" w:type="dxa"/>
          </w:tcPr>
          <w:p w14:paraId="4199909F" w14:textId="565EC7D5" w:rsidR="00786DA7" w:rsidRPr="002166BC" w:rsidRDefault="00786DA7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3B4DEBEB" w14:textId="5540EC14" w:rsidR="00786DA7" w:rsidRPr="002166BC" w:rsidRDefault="00786DA7" w:rsidP="00786DA7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Investor Awareness regarding the revised guidelines on margin collection</w:t>
            </w:r>
          </w:p>
        </w:tc>
        <w:tc>
          <w:tcPr>
            <w:tcW w:w="2520" w:type="dxa"/>
          </w:tcPr>
          <w:p w14:paraId="37606D24" w14:textId="7322EF51" w:rsidR="00786DA7" w:rsidRPr="002166BC" w:rsidRDefault="00786DA7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NSE/INSP/45565</w:t>
            </w:r>
          </w:p>
        </w:tc>
        <w:tc>
          <w:tcPr>
            <w:tcW w:w="1890" w:type="dxa"/>
          </w:tcPr>
          <w:p w14:paraId="0947BE98" w14:textId="53FD0A1D" w:rsidR="00786DA7" w:rsidRPr="002166BC" w:rsidRDefault="00786DA7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02-Sep-2020</w:t>
            </w:r>
          </w:p>
        </w:tc>
      </w:tr>
      <w:tr w:rsidR="002166BC" w:rsidRPr="002166BC" w14:paraId="57B056F4" w14:textId="77777777" w:rsidTr="00996C03">
        <w:tc>
          <w:tcPr>
            <w:tcW w:w="1170" w:type="dxa"/>
          </w:tcPr>
          <w:p w14:paraId="30EA0A09" w14:textId="5318105A" w:rsidR="006D3D40" w:rsidRPr="002166BC" w:rsidRDefault="006D3D40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1C6B152D" w14:textId="77777777" w:rsidR="006D3D40" w:rsidRPr="002166BC" w:rsidRDefault="006D3D40" w:rsidP="006D3D40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Transfer of excess securities provided as early pay-in (EPI) to clients</w:t>
            </w:r>
          </w:p>
          <w:p w14:paraId="1D8FCFDE" w14:textId="77777777" w:rsidR="006D3D40" w:rsidRPr="002166BC" w:rsidRDefault="006D3D40" w:rsidP="00786DA7">
            <w:pPr>
              <w:jc w:val="both"/>
              <w:rPr>
                <w:color w:val="000000" w:themeColor="text1"/>
              </w:rPr>
            </w:pPr>
          </w:p>
        </w:tc>
        <w:tc>
          <w:tcPr>
            <w:tcW w:w="2520" w:type="dxa"/>
          </w:tcPr>
          <w:p w14:paraId="223242AE" w14:textId="77777777" w:rsidR="006C57B2" w:rsidRPr="002166BC" w:rsidRDefault="006C57B2" w:rsidP="006C57B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NSE/INSP/47619</w:t>
            </w:r>
          </w:p>
          <w:p w14:paraId="31262DE6" w14:textId="77777777" w:rsidR="006D3D40" w:rsidRPr="002166BC" w:rsidRDefault="006D3D40" w:rsidP="00786DA7">
            <w:pPr>
              <w:rPr>
                <w:color w:val="000000" w:themeColor="text1"/>
              </w:rPr>
            </w:pPr>
          </w:p>
        </w:tc>
        <w:tc>
          <w:tcPr>
            <w:tcW w:w="1890" w:type="dxa"/>
          </w:tcPr>
          <w:p w14:paraId="20BB9784" w14:textId="0DD852BC" w:rsidR="006D3D40" w:rsidRPr="002166BC" w:rsidRDefault="006C57B2" w:rsidP="00786DA7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12-Mar-2021</w:t>
            </w:r>
          </w:p>
        </w:tc>
      </w:tr>
      <w:tr w:rsidR="002166BC" w:rsidRPr="002166BC" w14:paraId="7DE50C9D" w14:textId="77777777" w:rsidTr="00996C03">
        <w:tc>
          <w:tcPr>
            <w:tcW w:w="1170" w:type="dxa"/>
          </w:tcPr>
          <w:p w14:paraId="3226AD30" w14:textId="59656F68" w:rsidR="00195149" w:rsidRPr="002166BC" w:rsidRDefault="006049DA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10CEDFB6" w14:textId="28E6A166" w:rsidR="00195149" w:rsidRPr="002166BC" w:rsidRDefault="00195149" w:rsidP="006049DA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Reporting of Bank Account Balances</w:t>
            </w:r>
          </w:p>
        </w:tc>
        <w:tc>
          <w:tcPr>
            <w:tcW w:w="2520" w:type="dxa"/>
          </w:tcPr>
          <w:p w14:paraId="6B68F15A" w14:textId="2CA6D52F" w:rsidR="00195149" w:rsidRPr="002166BC" w:rsidRDefault="00195149" w:rsidP="006049DA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NCL/CMPL/47241</w:t>
            </w:r>
          </w:p>
        </w:tc>
        <w:tc>
          <w:tcPr>
            <w:tcW w:w="1890" w:type="dxa"/>
          </w:tcPr>
          <w:p w14:paraId="33FFF84A" w14:textId="18F59FD2" w:rsidR="00195149" w:rsidRPr="002166BC" w:rsidRDefault="00195149" w:rsidP="006049DA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04-Feb-2021</w:t>
            </w:r>
          </w:p>
        </w:tc>
      </w:tr>
      <w:tr w:rsidR="002166BC" w:rsidRPr="002166BC" w14:paraId="229CC94B" w14:textId="77777777" w:rsidTr="00996C03">
        <w:tc>
          <w:tcPr>
            <w:tcW w:w="1170" w:type="dxa"/>
          </w:tcPr>
          <w:p w14:paraId="779393DF" w14:textId="350EE9E6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739CD62F" w14:textId="57B5BF2B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Reporting of 'Client level Cash and Cash Equivalent Balances' by Trading members to the Clearing members</w:t>
            </w:r>
          </w:p>
        </w:tc>
        <w:tc>
          <w:tcPr>
            <w:tcW w:w="2520" w:type="dxa"/>
          </w:tcPr>
          <w:p w14:paraId="62D1B2CC" w14:textId="414E221C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NSE/INSP/48109; NSE/CMPL/48236</w:t>
            </w:r>
          </w:p>
        </w:tc>
        <w:tc>
          <w:tcPr>
            <w:tcW w:w="1890" w:type="dxa"/>
          </w:tcPr>
          <w:p w14:paraId="4D16BB28" w14:textId="77777777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28-Apr-</w:t>
            </w:r>
            <w:proofErr w:type="gramStart"/>
            <w:r w:rsidRPr="002166BC">
              <w:rPr>
                <w:color w:val="000000" w:themeColor="text1"/>
              </w:rPr>
              <w:t>2021;</w:t>
            </w:r>
            <w:proofErr w:type="gramEnd"/>
          </w:p>
          <w:p w14:paraId="25F2DA35" w14:textId="77777777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10-May-2021</w:t>
            </w:r>
          </w:p>
          <w:p w14:paraId="21C52157" w14:textId="01474370" w:rsidR="00195149" w:rsidRPr="002166BC" w:rsidRDefault="00195149" w:rsidP="00195149">
            <w:pPr>
              <w:rPr>
                <w:color w:val="000000" w:themeColor="text1"/>
              </w:rPr>
            </w:pPr>
          </w:p>
        </w:tc>
      </w:tr>
      <w:tr w:rsidR="002166BC" w:rsidRPr="002166BC" w14:paraId="5261CB5E" w14:textId="77777777" w:rsidTr="00996C03">
        <w:tc>
          <w:tcPr>
            <w:tcW w:w="1170" w:type="dxa"/>
          </w:tcPr>
          <w:p w14:paraId="04707105" w14:textId="46288F35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68AC8888" w14:textId="1E3CE368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Bank Statements Submission</w:t>
            </w:r>
          </w:p>
        </w:tc>
        <w:tc>
          <w:tcPr>
            <w:tcW w:w="2520" w:type="dxa"/>
          </w:tcPr>
          <w:p w14:paraId="3DFEC0B1" w14:textId="0D795F2E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NSE/INSP/48396</w:t>
            </w:r>
          </w:p>
        </w:tc>
        <w:tc>
          <w:tcPr>
            <w:tcW w:w="1890" w:type="dxa"/>
          </w:tcPr>
          <w:p w14:paraId="713326BB" w14:textId="4094065C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25-May-2021</w:t>
            </w:r>
          </w:p>
        </w:tc>
      </w:tr>
      <w:tr w:rsidR="002166BC" w:rsidRPr="002166BC" w14:paraId="2B5C623D" w14:textId="77777777" w:rsidTr="00996C03">
        <w:tc>
          <w:tcPr>
            <w:tcW w:w="1170" w:type="dxa"/>
          </w:tcPr>
          <w:p w14:paraId="270F1BFD" w14:textId="182FFB7E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09B17289" w14:textId="380955D1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Segregation and Monitoring of Collateral at Client Level</w:t>
            </w:r>
          </w:p>
        </w:tc>
        <w:tc>
          <w:tcPr>
            <w:tcW w:w="2520" w:type="dxa"/>
          </w:tcPr>
          <w:p w14:paraId="77839907" w14:textId="2B86AAD0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NSE/INSP/49008</w:t>
            </w:r>
          </w:p>
        </w:tc>
        <w:tc>
          <w:tcPr>
            <w:tcW w:w="1890" w:type="dxa"/>
          </w:tcPr>
          <w:p w14:paraId="0E92A8A4" w14:textId="65D58B44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20-Jul-2021</w:t>
            </w:r>
          </w:p>
        </w:tc>
      </w:tr>
      <w:tr w:rsidR="002166BC" w:rsidRPr="002166BC" w14:paraId="779E56C6" w14:textId="77777777" w:rsidTr="00996C03">
        <w:tc>
          <w:tcPr>
            <w:tcW w:w="1170" w:type="dxa"/>
          </w:tcPr>
          <w:p w14:paraId="2E8AA3D5" w14:textId="03CFC993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17BBDDF3" w14:textId="0A76E058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Segregation and Monitoring of Collateral at Client Level - Reporting Format</w:t>
            </w:r>
          </w:p>
        </w:tc>
        <w:tc>
          <w:tcPr>
            <w:tcW w:w="2520" w:type="dxa"/>
          </w:tcPr>
          <w:p w14:paraId="1D3E7644" w14:textId="51CDF478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NCL/CMPL/49348</w:t>
            </w:r>
          </w:p>
        </w:tc>
        <w:tc>
          <w:tcPr>
            <w:tcW w:w="1890" w:type="dxa"/>
          </w:tcPr>
          <w:p w14:paraId="004BD105" w14:textId="426BFB62" w:rsidR="00195149" w:rsidRPr="002166BC" w:rsidRDefault="00195149" w:rsidP="0019514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20-Aug-2021</w:t>
            </w:r>
          </w:p>
        </w:tc>
      </w:tr>
      <w:tr w:rsidR="007C4EBE" w:rsidRPr="002166BC" w14:paraId="30BB81B6" w14:textId="77777777" w:rsidTr="00996C03">
        <w:tc>
          <w:tcPr>
            <w:tcW w:w="1170" w:type="dxa"/>
          </w:tcPr>
          <w:p w14:paraId="6295B999" w14:textId="34A5B982" w:rsidR="007C4EBE" w:rsidRPr="002166BC" w:rsidRDefault="007C4EBE" w:rsidP="001951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24FE1CF1" w14:textId="54CA7C94" w:rsidR="007C4EBE" w:rsidRPr="002166BC" w:rsidRDefault="007C4EBE" w:rsidP="007C4EBE">
            <w:pPr>
              <w:rPr>
                <w:color w:val="000000" w:themeColor="text1"/>
              </w:rPr>
            </w:pPr>
            <w:r w:rsidRPr="007C4EBE">
              <w:rPr>
                <w:color w:val="000000" w:themeColor="text1"/>
              </w:rPr>
              <w:t>Settlement of Running Account of Client’s Funds lying with Trading Member (TM)</w:t>
            </w:r>
          </w:p>
        </w:tc>
        <w:tc>
          <w:tcPr>
            <w:tcW w:w="2520" w:type="dxa"/>
          </w:tcPr>
          <w:p w14:paraId="619A1E72" w14:textId="77777777" w:rsidR="007C4EBE" w:rsidRPr="007C4EBE" w:rsidRDefault="007C4EBE" w:rsidP="007C4EBE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14:paraId="43A914C7" w14:textId="708EE702" w:rsidR="007C4EBE" w:rsidRPr="002166BC" w:rsidRDefault="007C4EBE" w:rsidP="007C4EBE">
            <w:pPr>
              <w:rPr>
                <w:color w:val="000000" w:themeColor="text1"/>
              </w:rPr>
            </w:pPr>
            <w:r w:rsidRPr="007C4EBE">
              <w:rPr>
                <w:color w:val="000000" w:themeColor="text1"/>
              </w:rPr>
              <w:t xml:space="preserve"> NSE/INSP/48624</w:t>
            </w:r>
          </w:p>
        </w:tc>
        <w:tc>
          <w:tcPr>
            <w:tcW w:w="1890" w:type="dxa"/>
          </w:tcPr>
          <w:p w14:paraId="488EFE38" w14:textId="6C0B5638" w:rsidR="007C4EBE" w:rsidRPr="002166BC" w:rsidRDefault="007C4EBE" w:rsidP="001951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16-June-2021</w:t>
            </w:r>
          </w:p>
        </w:tc>
      </w:tr>
      <w:tr w:rsidR="005B034E" w:rsidRPr="002166BC" w14:paraId="01202A8C" w14:textId="77777777" w:rsidTr="00996C03">
        <w:tc>
          <w:tcPr>
            <w:tcW w:w="1170" w:type="dxa"/>
          </w:tcPr>
          <w:p w14:paraId="3C2BED09" w14:textId="4717395C" w:rsidR="005B034E" w:rsidRPr="002166BC" w:rsidRDefault="005B034E" w:rsidP="001951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7C315300" w14:textId="1574E148" w:rsidR="005B034E" w:rsidRPr="002166BC" w:rsidRDefault="005B034E" w:rsidP="00195149">
            <w:pPr>
              <w:rPr>
                <w:color w:val="000000" w:themeColor="text1"/>
              </w:rPr>
            </w:pPr>
            <w:r w:rsidRPr="007C4EBE">
              <w:rPr>
                <w:color w:val="000000" w:themeColor="text1"/>
              </w:rPr>
              <w:t>FAQ on Settlement of Running Account of Client's Funds lying with Trading Member (TM)</w:t>
            </w:r>
          </w:p>
        </w:tc>
        <w:tc>
          <w:tcPr>
            <w:tcW w:w="2520" w:type="dxa"/>
          </w:tcPr>
          <w:p w14:paraId="0B4A13F3" w14:textId="1483A6BC" w:rsidR="005B034E" w:rsidRPr="002166BC" w:rsidRDefault="005B034E" w:rsidP="00195149">
            <w:pPr>
              <w:rPr>
                <w:color w:val="000000" w:themeColor="text1"/>
              </w:rPr>
            </w:pPr>
            <w:r w:rsidRPr="005B034E">
              <w:rPr>
                <w:color w:val="000000" w:themeColor="text1"/>
              </w:rPr>
              <w:t>NSE/INSP/49458</w:t>
            </w:r>
          </w:p>
        </w:tc>
        <w:tc>
          <w:tcPr>
            <w:tcW w:w="1890" w:type="dxa"/>
          </w:tcPr>
          <w:p w14:paraId="33EC08F3" w14:textId="0F1D8AB5" w:rsidR="005B034E" w:rsidRPr="002166BC" w:rsidRDefault="005B034E" w:rsidP="001951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31-Aug-2021</w:t>
            </w:r>
          </w:p>
        </w:tc>
      </w:tr>
      <w:tr w:rsidR="00CF530F" w:rsidRPr="0061511E" w14:paraId="0F904F76" w14:textId="77777777" w:rsidTr="00D77C61">
        <w:tc>
          <w:tcPr>
            <w:tcW w:w="1170" w:type="dxa"/>
            <w:vAlign w:val="center"/>
          </w:tcPr>
          <w:p w14:paraId="0BB4B549" w14:textId="5CADF41D" w:rsidR="00CF530F" w:rsidRPr="0061511E" w:rsidRDefault="00CF530F" w:rsidP="00CF530F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2E9B71E2" w14:textId="187ADB79" w:rsidR="00CF530F" w:rsidRPr="0061511E" w:rsidRDefault="00CF530F" w:rsidP="00CF530F">
            <w:r w:rsidRPr="0061511E">
              <w:t>Changes in the reporting format of data towards ‘Client Level Cash &amp; Cash Equivalent Balances</w:t>
            </w:r>
          </w:p>
        </w:tc>
        <w:tc>
          <w:tcPr>
            <w:tcW w:w="2520" w:type="dxa"/>
            <w:vAlign w:val="center"/>
          </w:tcPr>
          <w:p w14:paraId="1C6CC611" w14:textId="3C4269C1" w:rsidR="00CF530F" w:rsidRPr="0061511E" w:rsidRDefault="00CF530F" w:rsidP="00CF530F">
            <w:r w:rsidRPr="0061511E">
              <w:rPr>
                <w:color w:val="000000" w:themeColor="text1"/>
              </w:rPr>
              <w:t>NSE/INSP/50592</w:t>
            </w:r>
          </w:p>
        </w:tc>
        <w:tc>
          <w:tcPr>
            <w:tcW w:w="1890" w:type="dxa"/>
            <w:vAlign w:val="center"/>
          </w:tcPr>
          <w:p w14:paraId="13F74149" w14:textId="5ADFDED0" w:rsidR="00CF530F" w:rsidRPr="0061511E" w:rsidRDefault="00CF530F" w:rsidP="00CF530F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13-Dec-2021</w:t>
            </w:r>
          </w:p>
        </w:tc>
      </w:tr>
      <w:tr w:rsidR="00CF530F" w:rsidRPr="0061511E" w14:paraId="4A0E5E26" w14:textId="77777777" w:rsidTr="00D77C61">
        <w:tc>
          <w:tcPr>
            <w:tcW w:w="1170" w:type="dxa"/>
            <w:vAlign w:val="center"/>
          </w:tcPr>
          <w:p w14:paraId="5B9CB49A" w14:textId="5973B943" w:rsidR="00CF530F" w:rsidRPr="0061511E" w:rsidRDefault="00CF530F" w:rsidP="00CF530F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25C95263" w14:textId="4797282A" w:rsidR="00CF530F" w:rsidRPr="0061511E" w:rsidRDefault="00CF530F" w:rsidP="00CF530F">
            <w:r w:rsidRPr="0061511E">
              <w:t>Changes in the reporting format of data towards ‘Client Level Cash &amp; Cash Equivalent Balances</w:t>
            </w:r>
          </w:p>
        </w:tc>
        <w:tc>
          <w:tcPr>
            <w:tcW w:w="2520" w:type="dxa"/>
            <w:vAlign w:val="center"/>
          </w:tcPr>
          <w:p w14:paraId="376A5CA8" w14:textId="0CECB185" w:rsidR="00CF530F" w:rsidRPr="0061511E" w:rsidRDefault="00CF530F" w:rsidP="00CF530F">
            <w:r w:rsidRPr="0061511E">
              <w:rPr>
                <w:color w:val="000000" w:themeColor="text1"/>
              </w:rPr>
              <w:t>NSE/INSP/50929</w:t>
            </w:r>
          </w:p>
        </w:tc>
        <w:tc>
          <w:tcPr>
            <w:tcW w:w="1890" w:type="dxa"/>
            <w:vAlign w:val="center"/>
          </w:tcPr>
          <w:p w14:paraId="067177D2" w14:textId="6F63021F" w:rsidR="00CF530F" w:rsidRPr="0061511E" w:rsidRDefault="00CF530F" w:rsidP="00CF530F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05-Jan-2022</w:t>
            </w:r>
          </w:p>
        </w:tc>
      </w:tr>
      <w:tr w:rsidR="00CF530F" w:rsidRPr="0061511E" w14:paraId="3FBFDFE0" w14:textId="77777777" w:rsidTr="00996C03">
        <w:tc>
          <w:tcPr>
            <w:tcW w:w="1170" w:type="dxa"/>
          </w:tcPr>
          <w:p w14:paraId="3F62FCF3" w14:textId="57F8DEE8" w:rsidR="00CF530F" w:rsidRPr="0061511E" w:rsidRDefault="00CF530F" w:rsidP="00CF530F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538EDD4E" w14:textId="018C622C" w:rsidR="00CF530F" w:rsidRPr="0061511E" w:rsidRDefault="00CF530F" w:rsidP="00CF530F">
            <w:r w:rsidRPr="0061511E">
              <w:t>Submission of data towards monitoring of client funds under Enhanced Supervision guidelines</w:t>
            </w:r>
          </w:p>
        </w:tc>
        <w:tc>
          <w:tcPr>
            <w:tcW w:w="2520" w:type="dxa"/>
          </w:tcPr>
          <w:p w14:paraId="2ACCC9CF" w14:textId="019ED714" w:rsidR="00CF530F" w:rsidRPr="0061511E" w:rsidRDefault="00CF530F" w:rsidP="00CF530F">
            <w:r w:rsidRPr="0061511E">
              <w:t>NSE/INSP/50012</w:t>
            </w:r>
          </w:p>
        </w:tc>
        <w:tc>
          <w:tcPr>
            <w:tcW w:w="1890" w:type="dxa"/>
          </w:tcPr>
          <w:p w14:paraId="0D66E730" w14:textId="45ADCA5F" w:rsidR="00CF530F" w:rsidRPr="0061511E" w:rsidRDefault="00CF530F" w:rsidP="00CF530F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19-Oct-2021</w:t>
            </w:r>
          </w:p>
        </w:tc>
      </w:tr>
      <w:tr w:rsidR="00CF530F" w:rsidRPr="0061511E" w14:paraId="156F257A" w14:textId="77777777" w:rsidTr="00996C03">
        <w:tc>
          <w:tcPr>
            <w:tcW w:w="1170" w:type="dxa"/>
          </w:tcPr>
          <w:p w14:paraId="08499EFE" w14:textId="557D2815" w:rsidR="00CF530F" w:rsidRPr="0061511E" w:rsidRDefault="00CF530F" w:rsidP="00CF530F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0B652D20" w14:textId="4DB45FF0" w:rsidR="00CF530F" w:rsidRPr="0061511E" w:rsidRDefault="00CF530F" w:rsidP="00CF530F">
            <w:pPr>
              <w:rPr>
                <w:color w:val="000000" w:themeColor="text1"/>
              </w:rPr>
            </w:pPr>
            <w:r w:rsidRPr="0061511E">
              <w:t xml:space="preserve">Clarification to the Rule 8(1)(f) and 8(3)(f) of Securities Contracts (Regulation) Rules, 1957 </w:t>
            </w:r>
          </w:p>
        </w:tc>
        <w:tc>
          <w:tcPr>
            <w:tcW w:w="2520" w:type="dxa"/>
          </w:tcPr>
          <w:p w14:paraId="4380D69A" w14:textId="0EB04C9A" w:rsidR="00CF530F" w:rsidRPr="0061511E" w:rsidRDefault="00CF530F" w:rsidP="00CF530F">
            <w:pPr>
              <w:rPr>
                <w:color w:val="000000" w:themeColor="text1"/>
              </w:rPr>
            </w:pPr>
            <w:r w:rsidRPr="0061511E">
              <w:t>NSE/COMP/50957</w:t>
            </w:r>
          </w:p>
        </w:tc>
        <w:tc>
          <w:tcPr>
            <w:tcW w:w="1890" w:type="dxa"/>
          </w:tcPr>
          <w:p w14:paraId="40B5B1B4" w14:textId="4CEF2C9A" w:rsidR="00CF530F" w:rsidRPr="0061511E" w:rsidRDefault="00CF530F" w:rsidP="00CF530F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07-Jan-2022</w:t>
            </w:r>
          </w:p>
        </w:tc>
      </w:tr>
      <w:tr w:rsidR="00CF530F" w:rsidRPr="0061511E" w14:paraId="78FAE99D" w14:textId="77777777" w:rsidTr="008D2EAF">
        <w:tc>
          <w:tcPr>
            <w:tcW w:w="1170" w:type="dxa"/>
          </w:tcPr>
          <w:p w14:paraId="716A65C5" w14:textId="2943B4F8" w:rsidR="00CF530F" w:rsidRPr="0061511E" w:rsidRDefault="00CF530F" w:rsidP="00CF530F">
            <w:pPr>
              <w:rPr>
                <w:color w:val="000000" w:themeColor="text1"/>
              </w:rPr>
            </w:pPr>
            <w:r w:rsidRPr="0061511E">
              <w:rPr>
                <w:bCs/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19CF3100" w14:textId="2582495D" w:rsidR="00CF530F" w:rsidRPr="0061511E" w:rsidRDefault="00CF530F" w:rsidP="00CF530F">
            <w:r w:rsidRPr="0061511E">
              <w:t>Segregation and Monitoring of Collateral at Client Level</w:t>
            </w:r>
          </w:p>
        </w:tc>
        <w:tc>
          <w:tcPr>
            <w:tcW w:w="2520" w:type="dxa"/>
            <w:vAlign w:val="center"/>
          </w:tcPr>
          <w:p w14:paraId="3C979F59" w14:textId="12454244" w:rsidR="00CF530F" w:rsidRPr="0061511E" w:rsidRDefault="00CF530F" w:rsidP="00CF530F">
            <w:r w:rsidRPr="0061511E">
              <w:rPr>
                <w:bCs/>
                <w:color w:val="000000" w:themeColor="text1"/>
              </w:rPr>
              <w:t>NSE/INSP/50069</w:t>
            </w:r>
          </w:p>
        </w:tc>
        <w:tc>
          <w:tcPr>
            <w:tcW w:w="1890" w:type="dxa"/>
          </w:tcPr>
          <w:p w14:paraId="1FC8E4B6" w14:textId="060BD724" w:rsidR="00CF530F" w:rsidRPr="0061511E" w:rsidRDefault="00CF530F" w:rsidP="00CF530F">
            <w:pPr>
              <w:rPr>
                <w:color w:val="000000" w:themeColor="text1"/>
              </w:rPr>
            </w:pPr>
            <w:r w:rsidRPr="0061511E">
              <w:rPr>
                <w:bCs/>
                <w:color w:val="000000" w:themeColor="text1"/>
              </w:rPr>
              <w:t>22-Oct-2021</w:t>
            </w:r>
          </w:p>
        </w:tc>
      </w:tr>
      <w:tr w:rsidR="00CF530F" w:rsidRPr="0061511E" w14:paraId="543EDE73" w14:textId="77777777" w:rsidTr="008D2EAF">
        <w:tc>
          <w:tcPr>
            <w:tcW w:w="1170" w:type="dxa"/>
          </w:tcPr>
          <w:p w14:paraId="314D77AB" w14:textId="6F53C75C" w:rsidR="00CF530F" w:rsidRPr="0061511E" w:rsidRDefault="00CF530F" w:rsidP="00CF530F">
            <w:pPr>
              <w:rPr>
                <w:bCs/>
                <w:color w:val="000000" w:themeColor="text1"/>
              </w:rPr>
            </w:pPr>
            <w:r w:rsidRPr="0061511E">
              <w:rPr>
                <w:bCs/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03F49B1D" w14:textId="3BA4129E" w:rsidR="00CF530F" w:rsidRPr="0061511E" w:rsidRDefault="00CF530F" w:rsidP="00CF530F">
            <w:r w:rsidRPr="0061511E">
              <w:t>Segregation and Monitoring of Collateral at Client Level – Extension of timeline</w:t>
            </w:r>
          </w:p>
        </w:tc>
        <w:tc>
          <w:tcPr>
            <w:tcW w:w="2520" w:type="dxa"/>
            <w:vAlign w:val="center"/>
          </w:tcPr>
          <w:p w14:paraId="59EF5FA8" w14:textId="5EA811A2" w:rsidR="00CF530F" w:rsidRPr="0061511E" w:rsidRDefault="00CF530F" w:rsidP="00CF530F">
            <w:pPr>
              <w:rPr>
                <w:bCs/>
                <w:color w:val="000000" w:themeColor="text1"/>
              </w:rPr>
            </w:pPr>
            <w:r w:rsidRPr="0061511E">
              <w:rPr>
                <w:bCs/>
                <w:color w:val="000000" w:themeColor="text1"/>
              </w:rPr>
              <w:t>NSE/INSP/50486</w:t>
            </w:r>
          </w:p>
        </w:tc>
        <w:tc>
          <w:tcPr>
            <w:tcW w:w="1890" w:type="dxa"/>
          </w:tcPr>
          <w:p w14:paraId="4F358BBE" w14:textId="6FC9D6D5" w:rsidR="00CF530F" w:rsidRPr="0061511E" w:rsidRDefault="00CF530F" w:rsidP="00CF530F">
            <w:pPr>
              <w:rPr>
                <w:bCs/>
                <w:color w:val="000000" w:themeColor="text1"/>
              </w:rPr>
            </w:pPr>
            <w:r w:rsidRPr="0061511E">
              <w:rPr>
                <w:bCs/>
                <w:color w:val="000000" w:themeColor="text1"/>
              </w:rPr>
              <w:t>02-Dec-2021</w:t>
            </w:r>
          </w:p>
        </w:tc>
      </w:tr>
      <w:tr w:rsidR="00CF530F" w:rsidRPr="0061511E" w14:paraId="75769538" w14:textId="77777777" w:rsidTr="008D2EAF">
        <w:tc>
          <w:tcPr>
            <w:tcW w:w="1170" w:type="dxa"/>
          </w:tcPr>
          <w:p w14:paraId="19EF80FA" w14:textId="31AA1975" w:rsidR="00CF530F" w:rsidRPr="0061511E" w:rsidRDefault="00CF530F" w:rsidP="00CF530F">
            <w:pPr>
              <w:rPr>
                <w:bCs/>
                <w:color w:val="000000" w:themeColor="text1"/>
              </w:rPr>
            </w:pPr>
            <w:r w:rsidRPr="0061511E">
              <w:rPr>
                <w:bCs/>
                <w:color w:val="000000" w:themeColor="text1"/>
              </w:rPr>
              <w:lastRenderedPageBreak/>
              <w:t>NSE</w:t>
            </w:r>
          </w:p>
        </w:tc>
        <w:tc>
          <w:tcPr>
            <w:tcW w:w="4860" w:type="dxa"/>
          </w:tcPr>
          <w:p w14:paraId="1433BE4E" w14:textId="14F4A277" w:rsidR="00CF530F" w:rsidRPr="0061511E" w:rsidRDefault="00CF530F" w:rsidP="00CF530F">
            <w:r w:rsidRPr="0061511E">
              <w:t>Submission of data towards monitoring of client funds under Enhanced Supervision guidelines</w:t>
            </w:r>
          </w:p>
        </w:tc>
        <w:tc>
          <w:tcPr>
            <w:tcW w:w="2520" w:type="dxa"/>
            <w:vAlign w:val="center"/>
          </w:tcPr>
          <w:p w14:paraId="201874C1" w14:textId="555DCFE1" w:rsidR="00CF530F" w:rsidRPr="0061511E" w:rsidRDefault="00CF530F" w:rsidP="00CF530F">
            <w:pPr>
              <w:rPr>
                <w:bCs/>
                <w:color w:val="000000" w:themeColor="text1"/>
              </w:rPr>
            </w:pPr>
            <w:r w:rsidRPr="0061511E">
              <w:rPr>
                <w:bCs/>
                <w:color w:val="000000" w:themeColor="text1"/>
              </w:rPr>
              <w:t>NSE/INSP/50901</w:t>
            </w:r>
          </w:p>
        </w:tc>
        <w:tc>
          <w:tcPr>
            <w:tcW w:w="1890" w:type="dxa"/>
          </w:tcPr>
          <w:p w14:paraId="6543CF5A" w14:textId="742154DB" w:rsidR="00CF530F" w:rsidRPr="0061511E" w:rsidRDefault="00CF530F" w:rsidP="00CF530F">
            <w:pPr>
              <w:rPr>
                <w:bCs/>
                <w:color w:val="000000" w:themeColor="text1"/>
              </w:rPr>
            </w:pPr>
            <w:r w:rsidRPr="0061511E">
              <w:rPr>
                <w:bCs/>
                <w:color w:val="000000" w:themeColor="text1"/>
              </w:rPr>
              <w:t>04-Jan-2022</w:t>
            </w:r>
          </w:p>
        </w:tc>
      </w:tr>
      <w:tr w:rsidR="00CF530F" w:rsidRPr="0061511E" w14:paraId="3DFE5529" w14:textId="77777777" w:rsidTr="008D2EAF">
        <w:tc>
          <w:tcPr>
            <w:tcW w:w="1170" w:type="dxa"/>
          </w:tcPr>
          <w:p w14:paraId="1A060CA5" w14:textId="6CD52D59" w:rsidR="00CF530F" w:rsidRPr="0061511E" w:rsidRDefault="00CF530F" w:rsidP="00CF530F">
            <w:pPr>
              <w:rPr>
                <w:bCs/>
                <w:color w:val="000000" w:themeColor="text1"/>
              </w:rPr>
            </w:pPr>
            <w:r w:rsidRPr="0061511E">
              <w:rPr>
                <w:bCs/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751FE7FC" w14:textId="1B09C4E4" w:rsidR="00CF530F" w:rsidRPr="0061511E" w:rsidRDefault="00CF530F" w:rsidP="00CF530F">
            <w:r w:rsidRPr="0061511E">
              <w:t xml:space="preserve">Enhanced supervision - Monitoring of Clients’ Funds lying with the </w:t>
            </w:r>
            <w:proofErr w:type="gramStart"/>
            <w:r w:rsidRPr="0061511E">
              <w:t>Stock Brokers</w:t>
            </w:r>
            <w:proofErr w:type="gramEnd"/>
          </w:p>
        </w:tc>
        <w:tc>
          <w:tcPr>
            <w:tcW w:w="2520" w:type="dxa"/>
            <w:vAlign w:val="center"/>
          </w:tcPr>
          <w:p w14:paraId="6413AAC7" w14:textId="6BFF40D5" w:rsidR="00CF530F" w:rsidRPr="0061511E" w:rsidRDefault="00CF530F" w:rsidP="00CF530F">
            <w:pPr>
              <w:rPr>
                <w:bCs/>
                <w:color w:val="000000" w:themeColor="text1"/>
              </w:rPr>
            </w:pPr>
            <w:r w:rsidRPr="0061511E">
              <w:rPr>
                <w:bCs/>
                <w:color w:val="000000" w:themeColor="text1"/>
              </w:rPr>
              <w:t>NSE/INSP/51056</w:t>
            </w:r>
          </w:p>
        </w:tc>
        <w:tc>
          <w:tcPr>
            <w:tcW w:w="1890" w:type="dxa"/>
          </w:tcPr>
          <w:p w14:paraId="618B746D" w14:textId="26A90DD6" w:rsidR="00CF530F" w:rsidRPr="0061511E" w:rsidRDefault="00CF530F" w:rsidP="00CF530F">
            <w:pPr>
              <w:rPr>
                <w:bCs/>
                <w:color w:val="000000" w:themeColor="text1"/>
              </w:rPr>
            </w:pPr>
            <w:r w:rsidRPr="0061511E">
              <w:rPr>
                <w:bCs/>
                <w:color w:val="000000" w:themeColor="text1"/>
              </w:rPr>
              <w:t>18-Jan-2022</w:t>
            </w:r>
          </w:p>
        </w:tc>
      </w:tr>
      <w:tr w:rsidR="00CF530F" w:rsidRPr="002166BC" w14:paraId="48E8ED8C" w14:textId="77777777" w:rsidTr="008D2EAF">
        <w:tc>
          <w:tcPr>
            <w:tcW w:w="1170" w:type="dxa"/>
          </w:tcPr>
          <w:p w14:paraId="368AA99F" w14:textId="79F8D0B8" w:rsidR="00CF530F" w:rsidRPr="0061511E" w:rsidRDefault="00CF530F" w:rsidP="00CF530F">
            <w:pPr>
              <w:rPr>
                <w:bCs/>
                <w:color w:val="000000" w:themeColor="text1"/>
              </w:rPr>
            </w:pPr>
            <w:r w:rsidRPr="0061511E">
              <w:rPr>
                <w:bCs/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0099F888" w14:textId="19396D04" w:rsidR="00CF530F" w:rsidRPr="0061511E" w:rsidRDefault="00CF530F" w:rsidP="00CF530F">
            <w:r w:rsidRPr="0061511E">
              <w:t>Settlement of Running Account of Client’s Funds lying with Trading Member (TM)</w:t>
            </w:r>
          </w:p>
        </w:tc>
        <w:tc>
          <w:tcPr>
            <w:tcW w:w="2520" w:type="dxa"/>
            <w:vAlign w:val="center"/>
          </w:tcPr>
          <w:p w14:paraId="2DE01CA0" w14:textId="6F680A19" w:rsidR="00CF530F" w:rsidRPr="0061511E" w:rsidRDefault="00CF530F" w:rsidP="00CF530F">
            <w:pPr>
              <w:rPr>
                <w:bCs/>
                <w:color w:val="000000" w:themeColor="text1"/>
              </w:rPr>
            </w:pPr>
            <w:r w:rsidRPr="0061511E">
              <w:rPr>
                <w:bCs/>
                <w:color w:val="000000" w:themeColor="text1"/>
              </w:rPr>
              <w:t>NSE/INSP/51830</w:t>
            </w:r>
          </w:p>
        </w:tc>
        <w:tc>
          <w:tcPr>
            <w:tcW w:w="1890" w:type="dxa"/>
          </w:tcPr>
          <w:p w14:paraId="09B6E7D8" w14:textId="0371F1CE" w:rsidR="00CF530F" w:rsidRPr="0061511E" w:rsidRDefault="00CF530F" w:rsidP="00CF530F">
            <w:pPr>
              <w:rPr>
                <w:bCs/>
                <w:color w:val="000000" w:themeColor="text1"/>
              </w:rPr>
            </w:pPr>
            <w:r w:rsidRPr="0061511E">
              <w:rPr>
                <w:bCs/>
                <w:color w:val="000000" w:themeColor="text1"/>
              </w:rPr>
              <w:t>31-Mar-2022</w:t>
            </w:r>
          </w:p>
        </w:tc>
      </w:tr>
    </w:tbl>
    <w:p w14:paraId="53850238" w14:textId="77777777" w:rsidR="001D069C" w:rsidRPr="002166BC" w:rsidRDefault="001D069C" w:rsidP="0087722E">
      <w:pPr>
        <w:rPr>
          <w:b/>
          <w:iCs/>
          <w:color w:val="000000" w:themeColor="text1"/>
        </w:rPr>
      </w:pPr>
    </w:p>
    <w:p w14:paraId="2078E188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 xml:space="preserve">5. Banking and </w:t>
      </w:r>
      <w:proofErr w:type="spellStart"/>
      <w:r w:rsidRPr="002166BC">
        <w:rPr>
          <w:b/>
          <w:iCs/>
          <w:color w:val="000000" w:themeColor="text1"/>
        </w:rPr>
        <w:t>Demat</w:t>
      </w:r>
      <w:proofErr w:type="spellEnd"/>
      <w:r w:rsidRPr="002166BC">
        <w:rPr>
          <w:b/>
          <w:iCs/>
          <w:color w:val="000000" w:themeColor="text1"/>
        </w:rPr>
        <w:t xml:space="preserve"> account operations</w:t>
      </w:r>
    </w:p>
    <w:p w14:paraId="5870ECDB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3804"/>
        <w:gridCol w:w="66"/>
        <w:gridCol w:w="4252"/>
        <w:gridCol w:w="72"/>
        <w:gridCol w:w="1298"/>
      </w:tblGrid>
      <w:tr w:rsidR="002166BC" w:rsidRPr="002166BC" w14:paraId="5FA0BB70" w14:textId="77777777" w:rsidTr="0080700C">
        <w:tc>
          <w:tcPr>
            <w:tcW w:w="948" w:type="dxa"/>
          </w:tcPr>
          <w:p w14:paraId="7F3B6E36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804" w:type="dxa"/>
          </w:tcPr>
          <w:p w14:paraId="260019F6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Particulars</w:t>
            </w:r>
          </w:p>
        </w:tc>
        <w:tc>
          <w:tcPr>
            <w:tcW w:w="4390" w:type="dxa"/>
            <w:gridSpan w:val="3"/>
          </w:tcPr>
          <w:p w14:paraId="6CF0AE15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298" w:type="dxa"/>
          </w:tcPr>
          <w:p w14:paraId="685352EA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5197BDAA" w14:textId="77777777" w:rsidTr="0080700C">
        <w:tc>
          <w:tcPr>
            <w:tcW w:w="948" w:type="dxa"/>
          </w:tcPr>
          <w:p w14:paraId="3443AF20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3804" w:type="dxa"/>
          </w:tcPr>
          <w:p w14:paraId="23A226A2" w14:textId="77777777" w:rsidR="00996C03" w:rsidRPr="002166BC" w:rsidRDefault="0061511E" w:rsidP="0087722E">
            <w:pPr>
              <w:jc w:val="both"/>
              <w:rPr>
                <w:iCs/>
                <w:color w:val="000000" w:themeColor="text1"/>
              </w:rPr>
            </w:pPr>
            <w:hyperlink r:id="rId44" w:tooltip="Regulation-of-transaction-between-clients-and-members" w:history="1">
              <w:r w:rsidR="00996C03" w:rsidRPr="002166BC">
                <w:rPr>
                  <w:color w:val="000000" w:themeColor="text1"/>
                </w:rPr>
                <w:t>Regulation of transaction between clients and members</w:t>
              </w:r>
            </w:hyperlink>
          </w:p>
        </w:tc>
        <w:tc>
          <w:tcPr>
            <w:tcW w:w="4390" w:type="dxa"/>
            <w:gridSpan w:val="3"/>
          </w:tcPr>
          <w:p w14:paraId="1EB0DDAF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Circular No. SMD-1/23341</w:t>
            </w:r>
          </w:p>
        </w:tc>
        <w:tc>
          <w:tcPr>
            <w:tcW w:w="1298" w:type="dxa"/>
          </w:tcPr>
          <w:p w14:paraId="02354B55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18- Nov-1993</w:t>
            </w:r>
          </w:p>
        </w:tc>
      </w:tr>
      <w:tr w:rsidR="002166BC" w:rsidRPr="002166BC" w14:paraId="0F3A39A2" w14:textId="77777777" w:rsidTr="0080700C">
        <w:trPr>
          <w:trHeight w:val="575"/>
        </w:trPr>
        <w:tc>
          <w:tcPr>
            <w:tcW w:w="948" w:type="dxa"/>
          </w:tcPr>
          <w:p w14:paraId="45540F08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804" w:type="dxa"/>
          </w:tcPr>
          <w:p w14:paraId="44D18271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45" w:tgtFrame="_blank" w:history="1">
              <w:r w:rsidR="00996C03" w:rsidRPr="002166BC">
                <w:rPr>
                  <w:color w:val="000000" w:themeColor="text1"/>
                </w:rPr>
                <w:t xml:space="preserve">Tagging/Flagging of </w:t>
              </w:r>
              <w:proofErr w:type="spellStart"/>
              <w:r w:rsidR="00996C03" w:rsidRPr="002166BC">
                <w:rPr>
                  <w:color w:val="000000" w:themeColor="text1"/>
                </w:rPr>
                <w:t>Demat</w:t>
              </w:r>
              <w:proofErr w:type="spellEnd"/>
              <w:r w:rsidR="00996C03" w:rsidRPr="002166BC">
                <w:rPr>
                  <w:color w:val="000000" w:themeColor="text1"/>
                </w:rPr>
                <w:t xml:space="preserve"> /Bank accounts of trading / clearing members</w:t>
              </w:r>
            </w:hyperlink>
          </w:p>
        </w:tc>
        <w:tc>
          <w:tcPr>
            <w:tcW w:w="4390" w:type="dxa"/>
            <w:gridSpan w:val="3"/>
          </w:tcPr>
          <w:p w14:paraId="34860F67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NSE/INSP/31912 </w:t>
            </w:r>
          </w:p>
        </w:tc>
        <w:tc>
          <w:tcPr>
            <w:tcW w:w="1298" w:type="dxa"/>
          </w:tcPr>
          <w:p w14:paraId="1609C0E8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07-Mar-2016</w:t>
            </w:r>
          </w:p>
        </w:tc>
      </w:tr>
      <w:tr w:rsidR="002166BC" w:rsidRPr="002166BC" w14:paraId="710F7436" w14:textId="77777777" w:rsidTr="0080700C">
        <w:tc>
          <w:tcPr>
            <w:tcW w:w="948" w:type="dxa"/>
          </w:tcPr>
          <w:p w14:paraId="47C1BBEA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3804" w:type="dxa"/>
          </w:tcPr>
          <w:p w14:paraId="6E52E575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46" w:tgtFrame="_blank" w:history="1">
              <w:r w:rsidR="00996C03" w:rsidRPr="002166BC">
                <w:rPr>
                  <w:color w:val="000000" w:themeColor="text1"/>
                </w:rPr>
                <w:t xml:space="preserve">Tagging/Flagging of </w:t>
              </w:r>
              <w:proofErr w:type="spellStart"/>
              <w:r w:rsidR="00996C03" w:rsidRPr="002166BC">
                <w:rPr>
                  <w:color w:val="000000" w:themeColor="text1"/>
                </w:rPr>
                <w:t>Demat</w:t>
              </w:r>
              <w:proofErr w:type="spellEnd"/>
              <w:r w:rsidR="00996C03" w:rsidRPr="002166BC">
                <w:rPr>
                  <w:color w:val="000000" w:themeColor="text1"/>
                </w:rPr>
                <w:t xml:space="preserve"> /Bank accounts of trading / clearing members</w:t>
              </w:r>
            </w:hyperlink>
          </w:p>
        </w:tc>
        <w:tc>
          <w:tcPr>
            <w:tcW w:w="4390" w:type="dxa"/>
            <w:gridSpan w:val="3"/>
          </w:tcPr>
          <w:p w14:paraId="7D39B774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Circular No. MIRSD-2016/138</w:t>
            </w:r>
          </w:p>
        </w:tc>
        <w:tc>
          <w:tcPr>
            <w:tcW w:w="1298" w:type="dxa"/>
          </w:tcPr>
          <w:p w14:paraId="2A3FEA62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20-Dec-2016 &amp; 22-June-2017</w:t>
            </w:r>
          </w:p>
        </w:tc>
      </w:tr>
      <w:tr w:rsidR="002166BC" w:rsidRPr="002166BC" w14:paraId="538E041A" w14:textId="77777777" w:rsidTr="0080700C">
        <w:tc>
          <w:tcPr>
            <w:tcW w:w="948" w:type="dxa"/>
          </w:tcPr>
          <w:p w14:paraId="438BE41D" w14:textId="0A4044D2" w:rsidR="006C57B2" w:rsidRPr="002166BC" w:rsidRDefault="006C57B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3804" w:type="dxa"/>
          </w:tcPr>
          <w:p w14:paraId="666B9379" w14:textId="72DBF966" w:rsidR="006C57B2" w:rsidRPr="002166BC" w:rsidRDefault="006C57B2" w:rsidP="006C57B2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Standard Operating Procedure in the cases of Trading Member /Clearing Member leading </w:t>
            </w:r>
          </w:p>
          <w:p w14:paraId="68BB155C" w14:textId="27A7FE85" w:rsidR="006C57B2" w:rsidRPr="002166BC" w:rsidRDefault="006C57B2" w:rsidP="006C57B2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to default.</w:t>
            </w:r>
          </w:p>
        </w:tc>
        <w:tc>
          <w:tcPr>
            <w:tcW w:w="4390" w:type="dxa"/>
            <w:gridSpan w:val="3"/>
          </w:tcPr>
          <w:p w14:paraId="6C2F48AE" w14:textId="78F0DA28" w:rsidR="006C57B2" w:rsidRPr="002166BC" w:rsidRDefault="006C57B2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SEBI/HO/MIRSD/DPIEA/CIR/P/2020/115</w:t>
            </w:r>
          </w:p>
        </w:tc>
        <w:tc>
          <w:tcPr>
            <w:tcW w:w="1298" w:type="dxa"/>
          </w:tcPr>
          <w:p w14:paraId="6D042861" w14:textId="7D2807DE" w:rsidR="006C57B2" w:rsidRPr="002166BC" w:rsidRDefault="006C57B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01-Jul-2020</w:t>
            </w:r>
          </w:p>
        </w:tc>
      </w:tr>
      <w:tr w:rsidR="002166BC" w:rsidRPr="002166BC" w14:paraId="67005F45" w14:textId="77777777" w:rsidTr="0080700C">
        <w:tc>
          <w:tcPr>
            <w:tcW w:w="948" w:type="dxa"/>
          </w:tcPr>
          <w:p w14:paraId="07DC6A59" w14:textId="722EE725" w:rsidR="006C57B2" w:rsidRPr="002166BC" w:rsidRDefault="006C57B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804" w:type="dxa"/>
          </w:tcPr>
          <w:p w14:paraId="2DF02E59" w14:textId="6484E945" w:rsidR="006C57B2" w:rsidRPr="002166BC" w:rsidRDefault="006C57B2" w:rsidP="006C57B2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Submission of Undertaking/</w:t>
            </w:r>
            <w:proofErr w:type="spellStart"/>
            <w:r w:rsidRPr="002166BC">
              <w:rPr>
                <w:color w:val="000000" w:themeColor="text1"/>
              </w:rPr>
              <w:t>Authorisation</w:t>
            </w:r>
            <w:proofErr w:type="spellEnd"/>
            <w:r w:rsidRPr="002166BC">
              <w:rPr>
                <w:color w:val="000000" w:themeColor="text1"/>
              </w:rPr>
              <w:t xml:space="preserve"> to Exchange to access the information/statements pertaining to all bank accounts (maintained by members) from Banks.</w:t>
            </w:r>
          </w:p>
          <w:p w14:paraId="2DE891F4" w14:textId="77777777" w:rsidR="006C57B2" w:rsidRPr="002166BC" w:rsidRDefault="006C57B2" w:rsidP="006C57B2">
            <w:pPr>
              <w:jc w:val="both"/>
              <w:rPr>
                <w:color w:val="000000" w:themeColor="text1"/>
              </w:rPr>
            </w:pPr>
          </w:p>
        </w:tc>
        <w:tc>
          <w:tcPr>
            <w:tcW w:w="4390" w:type="dxa"/>
            <w:gridSpan w:val="3"/>
          </w:tcPr>
          <w:p w14:paraId="4CC9367B" w14:textId="77777777" w:rsidR="006C57B2" w:rsidRPr="002166BC" w:rsidRDefault="006C57B2" w:rsidP="006C57B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NSE/INSP/46930</w:t>
            </w:r>
          </w:p>
          <w:p w14:paraId="4E340B44" w14:textId="77777777" w:rsidR="006C57B2" w:rsidRPr="002166BC" w:rsidRDefault="006C57B2" w:rsidP="0087722E">
            <w:pPr>
              <w:rPr>
                <w:color w:val="000000" w:themeColor="text1"/>
              </w:rPr>
            </w:pPr>
          </w:p>
        </w:tc>
        <w:tc>
          <w:tcPr>
            <w:tcW w:w="1298" w:type="dxa"/>
          </w:tcPr>
          <w:p w14:paraId="3DA11070" w14:textId="506F9A72" w:rsidR="006C57B2" w:rsidRPr="002166BC" w:rsidRDefault="006C57B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04-Jan-2021</w:t>
            </w:r>
          </w:p>
        </w:tc>
      </w:tr>
      <w:tr w:rsidR="002166BC" w:rsidRPr="002166BC" w14:paraId="3D286049" w14:textId="77777777" w:rsidTr="0080700C">
        <w:tc>
          <w:tcPr>
            <w:tcW w:w="948" w:type="dxa"/>
          </w:tcPr>
          <w:p w14:paraId="5FB8312B" w14:textId="51029527" w:rsidR="006C57B2" w:rsidRPr="002166BC" w:rsidRDefault="006C57B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804" w:type="dxa"/>
          </w:tcPr>
          <w:p w14:paraId="6E44AD2F" w14:textId="77777777" w:rsidR="006C57B2" w:rsidRPr="002166BC" w:rsidRDefault="006C57B2" w:rsidP="006C57B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Guidelines for maintaining client bank accounts by the Trading Members</w:t>
            </w:r>
          </w:p>
          <w:p w14:paraId="3843281F" w14:textId="77777777" w:rsidR="006C57B2" w:rsidRPr="002166BC" w:rsidRDefault="006C57B2" w:rsidP="006C57B2">
            <w:pPr>
              <w:rPr>
                <w:color w:val="000000" w:themeColor="text1"/>
              </w:rPr>
            </w:pPr>
          </w:p>
        </w:tc>
        <w:tc>
          <w:tcPr>
            <w:tcW w:w="4390" w:type="dxa"/>
            <w:gridSpan w:val="3"/>
          </w:tcPr>
          <w:p w14:paraId="0366FD84" w14:textId="45670C63" w:rsidR="006C57B2" w:rsidRPr="002166BC" w:rsidRDefault="006C57B2" w:rsidP="006C57B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NSE/INSP/46729</w:t>
            </w:r>
          </w:p>
        </w:tc>
        <w:tc>
          <w:tcPr>
            <w:tcW w:w="1298" w:type="dxa"/>
          </w:tcPr>
          <w:p w14:paraId="211852AC" w14:textId="0CB50BC0" w:rsidR="006C57B2" w:rsidRPr="002166BC" w:rsidRDefault="006C57B2" w:rsidP="006C57B2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18-Dec-2020</w:t>
            </w:r>
          </w:p>
        </w:tc>
      </w:tr>
      <w:tr w:rsidR="002166BC" w:rsidRPr="002166BC" w14:paraId="45A63326" w14:textId="77777777" w:rsidTr="0080700C">
        <w:tc>
          <w:tcPr>
            <w:tcW w:w="948" w:type="dxa"/>
          </w:tcPr>
          <w:p w14:paraId="2F36D0B8" w14:textId="77777777" w:rsidR="0080700C" w:rsidRPr="002166BC" w:rsidRDefault="0080700C" w:rsidP="00086051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870" w:type="dxa"/>
            <w:gridSpan w:val="2"/>
          </w:tcPr>
          <w:p w14:paraId="64F1E514" w14:textId="77777777" w:rsidR="0080700C" w:rsidRPr="002166BC" w:rsidRDefault="0080700C" w:rsidP="00086051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Undertaking/</w:t>
            </w:r>
            <w:proofErr w:type="spellStart"/>
            <w:r w:rsidRPr="002166BC">
              <w:rPr>
                <w:color w:val="000000" w:themeColor="text1"/>
              </w:rPr>
              <w:t>Authorisation</w:t>
            </w:r>
            <w:proofErr w:type="spellEnd"/>
            <w:r w:rsidRPr="002166BC">
              <w:rPr>
                <w:color w:val="000000" w:themeColor="text1"/>
              </w:rPr>
              <w:t xml:space="preserve"> to Exchanges to access the information/statements pertaining to all bank accounts (maintained by members) from Banks </w:t>
            </w:r>
          </w:p>
        </w:tc>
        <w:tc>
          <w:tcPr>
            <w:tcW w:w="4252" w:type="dxa"/>
          </w:tcPr>
          <w:p w14:paraId="2EEE1FFC" w14:textId="77777777" w:rsidR="0080700C" w:rsidRPr="002166BC" w:rsidRDefault="0080700C" w:rsidP="00086051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NSE/INSP/46822</w:t>
            </w:r>
          </w:p>
        </w:tc>
        <w:tc>
          <w:tcPr>
            <w:tcW w:w="1370" w:type="dxa"/>
            <w:gridSpan w:val="2"/>
          </w:tcPr>
          <w:p w14:paraId="004DD9B9" w14:textId="77777777" w:rsidR="0080700C" w:rsidRPr="002166BC" w:rsidRDefault="0080700C" w:rsidP="00086051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28-Dec-2020</w:t>
            </w:r>
          </w:p>
        </w:tc>
      </w:tr>
      <w:tr w:rsidR="002166BC" w:rsidRPr="002166BC" w14:paraId="2032BB2D" w14:textId="77777777" w:rsidTr="0080700C">
        <w:tc>
          <w:tcPr>
            <w:tcW w:w="948" w:type="dxa"/>
          </w:tcPr>
          <w:p w14:paraId="14050157" w14:textId="77777777" w:rsidR="0080700C" w:rsidRPr="002166BC" w:rsidRDefault="0080700C" w:rsidP="00086051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870" w:type="dxa"/>
            <w:gridSpan w:val="2"/>
          </w:tcPr>
          <w:p w14:paraId="1F1121E0" w14:textId="77777777" w:rsidR="0080700C" w:rsidRPr="002166BC" w:rsidRDefault="0080700C" w:rsidP="00086051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Changes in the reporting format of data towards 'Client Level Cash &amp; Cash Equivalent Balances' and 'Holding Statement"</w:t>
            </w:r>
          </w:p>
        </w:tc>
        <w:tc>
          <w:tcPr>
            <w:tcW w:w="4252" w:type="dxa"/>
          </w:tcPr>
          <w:p w14:paraId="6F4D5BD9" w14:textId="77777777" w:rsidR="0080700C" w:rsidRPr="002166BC" w:rsidRDefault="0080700C" w:rsidP="00086051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NSE/INSP/46704</w:t>
            </w:r>
          </w:p>
        </w:tc>
        <w:tc>
          <w:tcPr>
            <w:tcW w:w="1370" w:type="dxa"/>
            <w:gridSpan w:val="2"/>
          </w:tcPr>
          <w:p w14:paraId="05C98CFF" w14:textId="77777777" w:rsidR="0080700C" w:rsidRPr="002166BC" w:rsidRDefault="0080700C" w:rsidP="00086051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17-Dec-2020</w:t>
            </w:r>
          </w:p>
        </w:tc>
      </w:tr>
      <w:tr w:rsidR="002166BC" w:rsidRPr="002166BC" w14:paraId="303E8183" w14:textId="77777777" w:rsidTr="0080700C">
        <w:tc>
          <w:tcPr>
            <w:tcW w:w="948" w:type="dxa"/>
          </w:tcPr>
          <w:p w14:paraId="55436B16" w14:textId="77777777" w:rsidR="0080700C" w:rsidRPr="002166BC" w:rsidRDefault="0080700C" w:rsidP="00086051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870" w:type="dxa"/>
            <w:gridSpan w:val="2"/>
          </w:tcPr>
          <w:p w14:paraId="16701E9C" w14:textId="77777777" w:rsidR="0080700C" w:rsidRPr="002166BC" w:rsidRDefault="0080700C" w:rsidP="00086051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Submission of Undertaking/</w:t>
            </w:r>
            <w:proofErr w:type="spellStart"/>
            <w:r w:rsidRPr="002166BC">
              <w:rPr>
                <w:color w:val="000000" w:themeColor="text1"/>
              </w:rPr>
              <w:t>Authorisation</w:t>
            </w:r>
            <w:proofErr w:type="spellEnd"/>
            <w:r w:rsidRPr="002166BC">
              <w:rPr>
                <w:color w:val="000000" w:themeColor="text1"/>
              </w:rPr>
              <w:t xml:space="preserve"> to Exchange to access the information/statements pertaining to all bank accounts (maintained by members) from Banks</w:t>
            </w:r>
          </w:p>
        </w:tc>
        <w:tc>
          <w:tcPr>
            <w:tcW w:w="4252" w:type="dxa"/>
          </w:tcPr>
          <w:p w14:paraId="66530490" w14:textId="77777777" w:rsidR="0080700C" w:rsidRPr="002166BC" w:rsidRDefault="0080700C" w:rsidP="00086051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NSE/INSP/46930</w:t>
            </w:r>
          </w:p>
        </w:tc>
        <w:tc>
          <w:tcPr>
            <w:tcW w:w="1370" w:type="dxa"/>
            <w:gridSpan w:val="2"/>
          </w:tcPr>
          <w:p w14:paraId="19E2E381" w14:textId="77777777" w:rsidR="0080700C" w:rsidRPr="002166BC" w:rsidRDefault="0080700C" w:rsidP="00086051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06-Jan-2021</w:t>
            </w:r>
          </w:p>
        </w:tc>
      </w:tr>
      <w:tr w:rsidR="002166BC" w:rsidRPr="002166BC" w14:paraId="294AA208" w14:textId="77777777" w:rsidTr="0080700C">
        <w:tc>
          <w:tcPr>
            <w:tcW w:w="948" w:type="dxa"/>
          </w:tcPr>
          <w:p w14:paraId="43CBA37C" w14:textId="2AF90B3C" w:rsidR="0080700C" w:rsidRPr="002166BC" w:rsidRDefault="0080700C" w:rsidP="0080700C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lastRenderedPageBreak/>
              <w:t>NSE</w:t>
            </w:r>
          </w:p>
        </w:tc>
        <w:tc>
          <w:tcPr>
            <w:tcW w:w="3804" w:type="dxa"/>
          </w:tcPr>
          <w:p w14:paraId="764BA057" w14:textId="2F30BAD7" w:rsidR="0080700C" w:rsidRPr="002166BC" w:rsidRDefault="0080700C" w:rsidP="0080700C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Undertaking/</w:t>
            </w:r>
            <w:proofErr w:type="spellStart"/>
            <w:r w:rsidRPr="002166BC">
              <w:rPr>
                <w:color w:val="000000" w:themeColor="text1"/>
              </w:rPr>
              <w:t>Authorisation</w:t>
            </w:r>
            <w:proofErr w:type="spellEnd"/>
            <w:r w:rsidRPr="002166BC">
              <w:rPr>
                <w:color w:val="000000" w:themeColor="text1"/>
              </w:rPr>
              <w:t xml:space="preserve"> to Stock Exchanges and NSE Clearing Limited to access the information/statements pertaining to all bank accounts (maintained by the members) from Banks</w:t>
            </w:r>
          </w:p>
        </w:tc>
        <w:tc>
          <w:tcPr>
            <w:tcW w:w="4390" w:type="dxa"/>
            <w:gridSpan w:val="3"/>
          </w:tcPr>
          <w:p w14:paraId="4E5310B5" w14:textId="7B7C8CDD" w:rsidR="0080700C" w:rsidRPr="002166BC" w:rsidRDefault="0080700C" w:rsidP="0080700C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NCL/CMPL/47228</w:t>
            </w:r>
          </w:p>
        </w:tc>
        <w:tc>
          <w:tcPr>
            <w:tcW w:w="1298" w:type="dxa"/>
          </w:tcPr>
          <w:p w14:paraId="63B4C732" w14:textId="7434F46A" w:rsidR="0080700C" w:rsidRPr="002166BC" w:rsidRDefault="0080700C" w:rsidP="0080700C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04-Feb-2021</w:t>
            </w:r>
          </w:p>
        </w:tc>
      </w:tr>
      <w:tr w:rsidR="002166BC" w:rsidRPr="002166BC" w14:paraId="7BCE4DE0" w14:textId="77777777" w:rsidTr="0080700C">
        <w:tc>
          <w:tcPr>
            <w:tcW w:w="948" w:type="dxa"/>
          </w:tcPr>
          <w:p w14:paraId="00847A40" w14:textId="348E9764" w:rsidR="0080700C" w:rsidRPr="002166BC" w:rsidRDefault="0080700C" w:rsidP="0080700C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804" w:type="dxa"/>
          </w:tcPr>
          <w:p w14:paraId="75529F1F" w14:textId="5D52AB79" w:rsidR="0080700C" w:rsidRPr="002166BC" w:rsidRDefault="0080700C" w:rsidP="0080700C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Reporting of Bank Accounts</w:t>
            </w:r>
          </w:p>
        </w:tc>
        <w:tc>
          <w:tcPr>
            <w:tcW w:w="4390" w:type="dxa"/>
            <w:gridSpan w:val="3"/>
          </w:tcPr>
          <w:p w14:paraId="7DAF591A" w14:textId="47891A1F" w:rsidR="0080700C" w:rsidRPr="002166BC" w:rsidRDefault="0080700C" w:rsidP="0080700C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NCL/CMPL/47240</w:t>
            </w:r>
          </w:p>
        </w:tc>
        <w:tc>
          <w:tcPr>
            <w:tcW w:w="1298" w:type="dxa"/>
          </w:tcPr>
          <w:p w14:paraId="4AFA34F4" w14:textId="71BBF6F1" w:rsidR="0080700C" w:rsidRPr="002166BC" w:rsidRDefault="0080700C" w:rsidP="0080700C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04-Feb-2021</w:t>
            </w:r>
          </w:p>
        </w:tc>
      </w:tr>
      <w:tr w:rsidR="00BA36AA" w:rsidRPr="002166BC" w14:paraId="75D0267F" w14:textId="77777777" w:rsidTr="0080700C">
        <w:tc>
          <w:tcPr>
            <w:tcW w:w="948" w:type="dxa"/>
          </w:tcPr>
          <w:p w14:paraId="43BEFC81" w14:textId="2412F073" w:rsidR="00BA36AA" w:rsidRPr="0061511E" w:rsidRDefault="00BA36AA" w:rsidP="0080700C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</w:t>
            </w:r>
          </w:p>
        </w:tc>
        <w:tc>
          <w:tcPr>
            <w:tcW w:w="3804" w:type="dxa"/>
          </w:tcPr>
          <w:p w14:paraId="10E9C87E" w14:textId="7C83F705" w:rsidR="00BA36AA" w:rsidRPr="0061511E" w:rsidRDefault="00BA36AA" w:rsidP="0080700C">
            <w:pPr>
              <w:rPr>
                <w:color w:val="000000" w:themeColor="text1"/>
              </w:rPr>
            </w:pPr>
            <w:r w:rsidRPr="0061511E">
              <w:t xml:space="preserve">Maintenance of current accounts in multiple banks by </w:t>
            </w:r>
            <w:proofErr w:type="gramStart"/>
            <w:r w:rsidRPr="0061511E">
              <w:t>Stock Brokers</w:t>
            </w:r>
            <w:proofErr w:type="gramEnd"/>
          </w:p>
        </w:tc>
        <w:tc>
          <w:tcPr>
            <w:tcW w:w="4390" w:type="dxa"/>
            <w:gridSpan w:val="3"/>
          </w:tcPr>
          <w:p w14:paraId="73BD4544" w14:textId="05E7CF63" w:rsidR="00BA36AA" w:rsidRPr="0061511E" w:rsidRDefault="00BA36AA" w:rsidP="0080700C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NSE/INSP/50164</w:t>
            </w:r>
          </w:p>
        </w:tc>
        <w:tc>
          <w:tcPr>
            <w:tcW w:w="1298" w:type="dxa"/>
          </w:tcPr>
          <w:p w14:paraId="19C2A0A6" w14:textId="77777777" w:rsidR="00BA36AA" w:rsidRPr="0061511E" w:rsidRDefault="00BA36AA" w:rsidP="0080700C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29-Oct-2021</w:t>
            </w:r>
          </w:p>
          <w:p w14:paraId="3F172416" w14:textId="2A1243E0" w:rsidR="00BA36AA" w:rsidRPr="0061511E" w:rsidRDefault="00BA36AA" w:rsidP="0080700C">
            <w:pPr>
              <w:rPr>
                <w:color w:val="000000" w:themeColor="text1"/>
              </w:rPr>
            </w:pPr>
          </w:p>
        </w:tc>
      </w:tr>
      <w:tr w:rsidR="00A7225D" w:rsidRPr="002166BC" w14:paraId="039AF519" w14:textId="77777777" w:rsidTr="0080700C">
        <w:tc>
          <w:tcPr>
            <w:tcW w:w="948" w:type="dxa"/>
          </w:tcPr>
          <w:p w14:paraId="565E6F99" w14:textId="421510BC" w:rsidR="00A7225D" w:rsidRPr="0061511E" w:rsidRDefault="00A7225D" w:rsidP="0080700C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</w:t>
            </w:r>
          </w:p>
        </w:tc>
        <w:tc>
          <w:tcPr>
            <w:tcW w:w="3804" w:type="dxa"/>
          </w:tcPr>
          <w:p w14:paraId="7FEC2847" w14:textId="19C4C242" w:rsidR="00A7225D" w:rsidRPr="0061511E" w:rsidRDefault="00A7225D" w:rsidP="0080700C">
            <w:r w:rsidRPr="0061511E">
              <w:t>Guidelines for maintaining bank accounts by the Trading Members</w:t>
            </w:r>
          </w:p>
        </w:tc>
        <w:tc>
          <w:tcPr>
            <w:tcW w:w="4390" w:type="dxa"/>
            <w:gridSpan w:val="3"/>
          </w:tcPr>
          <w:p w14:paraId="21D23AFC" w14:textId="67B0152D" w:rsidR="00A7225D" w:rsidRPr="0061511E" w:rsidRDefault="00A7225D" w:rsidP="0080700C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NSE/INSP/51235</w:t>
            </w:r>
          </w:p>
        </w:tc>
        <w:tc>
          <w:tcPr>
            <w:tcW w:w="1298" w:type="dxa"/>
          </w:tcPr>
          <w:p w14:paraId="192D8D85" w14:textId="5ABB83F5" w:rsidR="00A7225D" w:rsidRPr="0061511E" w:rsidRDefault="00A7225D" w:rsidP="0080700C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03-Feb-2022</w:t>
            </w:r>
          </w:p>
        </w:tc>
      </w:tr>
      <w:tr w:rsidR="00877586" w:rsidRPr="002166BC" w14:paraId="593566CF" w14:textId="77777777" w:rsidTr="0080700C">
        <w:tc>
          <w:tcPr>
            <w:tcW w:w="948" w:type="dxa"/>
          </w:tcPr>
          <w:p w14:paraId="3014852E" w14:textId="10070478" w:rsidR="00877586" w:rsidRPr="0061511E" w:rsidRDefault="00877586" w:rsidP="0080700C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</w:t>
            </w:r>
          </w:p>
        </w:tc>
        <w:tc>
          <w:tcPr>
            <w:tcW w:w="3804" w:type="dxa"/>
          </w:tcPr>
          <w:p w14:paraId="1E45F3FB" w14:textId="46BDF492" w:rsidR="00877586" w:rsidRPr="0061511E" w:rsidRDefault="00877586" w:rsidP="0080700C">
            <w:r w:rsidRPr="0061511E">
              <w:t>Guidelines for maintaining bank accounts by the Trading Members</w:t>
            </w:r>
          </w:p>
        </w:tc>
        <w:tc>
          <w:tcPr>
            <w:tcW w:w="4390" w:type="dxa"/>
            <w:gridSpan w:val="3"/>
          </w:tcPr>
          <w:p w14:paraId="7CAD957C" w14:textId="32583B26" w:rsidR="00877586" w:rsidRPr="0061511E" w:rsidRDefault="00877586" w:rsidP="0080700C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NSE/INSP/51639</w:t>
            </w:r>
          </w:p>
        </w:tc>
        <w:tc>
          <w:tcPr>
            <w:tcW w:w="1298" w:type="dxa"/>
          </w:tcPr>
          <w:p w14:paraId="2A4CA3D2" w14:textId="55506B70" w:rsidR="00877586" w:rsidRPr="0061511E" w:rsidRDefault="00877586" w:rsidP="0080700C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15-Mar-2022</w:t>
            </w:r>
          </w:p>
        </w:tc>
      </w:tr>
    </w:tbl>
    <w:p w14:paraId="66FDB06F" w14:textId="77777777" w:rsidR="00FD51A6" w:rsidRPr="002166BC" w:rsidRDefault="00FD51A6" w:rsidP="0087722E">
      <w:pPr>
        <w:rPr>
          <w:b/>
          <w:iCs/>
          <w:color w:val="000000" w:themeColor="text1"/>
          <w:lang w:val="en-IN"/>
        </w:rPr>
      </w:pPr>
    </w:p>
    <w:p w14:paraId="2D666DAA" w14:textId="77777777" w:rsidR="00FD51A6" w:rsidRPr="002166BC" w:rsidRDefault="00FD51A6" w:rsidP="0087722E">
      <w:pPr>
        <w:rPr>
          <w:b/>
          <w:iCs/>
          <w:color w:val="000000" w:themeColor="text1"/>
          <w:lang w:val="en-IN"/>
        </w:rPr>
      </w:pPr>
    </w:p>
    <w:p w14:paraId="4D89D658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6. Terminal operations and systems</w:t>
      </w:r>
    </w:p>
    <w:p w14:paraId="3BF0C1AA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166BC" w:rsidRPr="002166BC" w14:paraId="5AF74521" w14:textId="77777777" w:rsidTr="00996C03">
        <w:tc>
          <w:tcPr>
            <w:tcW w:w="1170" w:type="dxa"/>
          </w:tcPr>
          <w:p w14:paraId="1E426C7A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860" w:type="dxa"/>
          </w:tcPr>
          <w:p w14:paraId="7548565D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Particulars</w:t>
            </w:r>
          </w:p>
        </w:tc>
        <w:tc>
          <w:tcPr>
            <w:tcW w:w="2520" w:type="dxa"/>
          </w:tcPr>
          <w:p w14:paraId="73262A03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890" w:type="dxa"/>
          </w:tcPr>
          <w:p w14:paraId="1A26BB97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4C13FC73" w14:textId="77777777" w:rsidTr="00996C03">
        <w:tc>
          <w:tcPr>
            <w:tcW w:w="1170" w:type="dxa"/>
          </w:tcPr>
          <w:p w14:paraId="5B23E272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0AB318FE" w14:textId="77777777" w:rsidR="00996C03" w:rsidRPr="002166BC" w:rsidRDefault="0061511E" w:rsidP="0087722E">
            <w:pPr>
              <w:jc w:val="both"/>
              <w:rPr>
                <w:rFonts w:eastAsia="Times New Roman"/>
                <w:color w:val="000000" w:themeColor="text1"/>
                <w:lang w:eastAsia="en-US"/>
              </w:rPr>
            </w:pPr>
            <w:hyperlink r:id="rId47" w:tooltip="Advertisement-by-brokers-sub-brokers-and-grant-of-trading-terminals" w:history="1">
              <w:r w:rsidR="00996C03" w:rsidRPr="002166BC">
                <w:rPr>
                  <w:color w:val="000000" w:themeColor="text1"/>
                </w:rPr>
                <w:t>Advertisement by brokers/ sub-brokers and grant of trading terminals</w:t>
              </w:r>
            </w:hyperlink>
          </w:p>
        </w:tc>
        <w:tc>
          <w:tcPr>
            <w:tcW w:w="2520" w:type="dxa"/>
          </w:tcPr>
          <w:p w14:paraId="13D2792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SMDRP/Policy/Cir-49/2001</w:t>
            </w:r>
          </w:p>
        </w:tc>
        <w:tc>
          <w:tcPr>
            <w:tcW w:w="1890" w:type="dxa"/>
          </w:tcPr>
          <w:p w14:paraId="0C7DAAF4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22-Oct-2001</w:t>
            </w:r>
          </w:p>
        </w:tc>
      </w:tr>
      <w:tr w:rsidR="002166BC" w:rsidRPr="002166BC" w14:paraId="4B42CFB8" w14:textId="77777777" w:rsidTr="00996C03">
        <w:tc>
          <w:tcPr>
            <w:tcW w:w="1170" w:type="dxa"/>
          </w:tcPr>
          <w:p w14:paraId="35C8AF4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6EF82488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48" w:tgtFrame="_blank" w:history="1">
              <w:r w:rsidR="00996C03" w:rsidRPr="002166BC">
                <w:rPr>
                  <w:color w:val="000000" w:themeColor="text1"/>
                </w:rPr>
                <w:t xml:space="preserve">Guidelines for location of CTCL terminals and usage </w:t>
              </w:r>
            </w:hyperlink>
          </w:p>
        </w:tc>
        <w:tc>
          <w:tcPr>
            <w:tcW w:w="2520" w:type="dxa"/>
          </w:tcPr>
          <w:p w14:paraId="409E6008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NSE/MEMB/3574</w:t>
            </w:r>
          </w:p>
        </w:tc>
        <w:tc>
          <w:tcPr>
            <w:tcW w:w="1890" w:type="dxa"/>
          </w:tcPr>
          <w:p w14:paraId="16D6D8AB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29-Aug-2002</w:t>
            </w:r>
          </w:p>
        </w:tc>
      </w:tr>
      <w:tr w:rsidR="002166BC" w:rsidRPr="002166BC" w14:paraId="60AD2D80" w14:textId="77777777" w:rsidTr="00996C03">
        <w:trPr>
          <w:trHeight w:val="710"/>
        </w:trPr>
        <w:tc>
          <w:tcPr>
            <w:tcW w:w="1170" w:type="dxa"/>
          </w:tcPr>
          <w:p w14:paraId="5D279724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52DE1CFD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49" w:tgtFrame="_blank" w:history="1">
              <w:r w:rsidR="00996C03" w:rsidRPr="002166BC">
                <w:rPr>
                  <w:color w:val="000000" w:themeColor="text1"/>
                </w:rPr>
                <w:t>Granting of CTCL terminal by the trading members</w:t>
              </w:r>
            </w:hyperlink>
          </w:p>
        </w:tc>
        <w:tc>
          <w:tcPr>
            <w:tcW w:w="2520" w:type="dxa"/>
          </w:tcPr>
          <w:p w14:paraId="2E0AF8BE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>NSE/MEM/3740</w:t>
            </w:r>
          </w:p>
        </w:tc>
        <w:tc>
          <w:tcPr>
            <w:tcW w:w="1890" w:type="dxa"/>
          </w:tcPr>
          <w:p w14:paraId="75F55AE6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>13-Nov-2002</w:t>
            </w:r>
          </w:p>
        </w:tc>
      </w:tr>
      <w:tr w:rsidR="002166BC" w:rsidRPr="002166BC" w14:paraId="56CBFE4C" w14:textId="77777777" w:rsidTr="00996C03">
        <w:tc>
          <w:tcPr>
            <w:tcW w:w="1170" w:type="dxa"/>
          </w:tcPr>
          <w:p w14:paraId="6EB782C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11201E9A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50" w:tooltip="Access-to-unauthorized-persons-by-the-members-of-subsidiaries" w:history="1">
              <w:r w:rsidR="00996C03" w:rsidRPr="002166BC">
                <w:rPr>
                  <w:iCs/>
                  <w:color w:val="000000" w:themeColor="text1"/>
                </w:rPr>
                <w:t>Access to unauthorized persons by the members of subsidiaries</w:t>
              </w:r>
            </w:hyperlink>
          </w:p>
        </w:tc>
        <w:tc>
          <w:tcPr>
            <w:tcW w:w="2520" w:type="dxa"/>
          </w:tcPr>
          <w:p w14:paraId="1842B06C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SEBI/MRD/SE/15958/2003</w:t>
            </w:r>
          </w:p>
        </w:tc>
        <w:tc>
          <w:tcPr>
            <w:tcW w:w="1890" w:type="dxa"/>
          </w:tcPr>
          <w:p w14:paraId="5176D4BC" w14:textId="77777777" w:rsidR="00996C03" w:rsidRPr="002166BC" w:rsidRDefault="00996C03" w:rsidP="0087722E">
            <w:pPr>
              <w:jc w:val="both"/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22- Aug-2003</w:t>
            </w:r>
          </w:p>
        </w:tc>
      </w:tr>
      <w:tr w:rsidR="002166BC" w:rsidRPr="002166BC" w14:paraId="15A62A15" w14:textId="77777777" w:rsidTr="00996C03">
        <w:tc>
          <w:tcPr>
            <w:tcW w:w="1170" w:type="dxa"/>
          </w:tcPr>
          <w:p w14:paraId="6AE786D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4F2BFEA1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51" w:tgtFrame="_blank" w:history="1">
              <w:r w:rsidR="00996C03" w:rsidRPr="002166BC">
                <w:rPr>
                  <w:color w:val="000000" w:themeColor="text1"/>
                </w:rPr>
                <w:t xml:space="preserve">Scheme governing use of facility relating to Computer to Computer (CTCL) trading / Internet based Trading - </w:t>
              </w:r>
            </w:hyperlink>
          </w:p>
        </w:tc>
        <w:tc>
          <w:tcPr>
            <w:tcW w:w="2520" w:type="dxa"/>
          </w:tcPr>
          <w:p w14:paraId="65D44652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Download no. NSE/CMTR/6552</w:t>
            </w:r>
          </w:p>
        </w:tc>
        <w:tc>
          <w:tcPr>
            <w:tcW w:w="1890" w:type="dxa"/>
          </w:tcPr>
          <w:p w14:paraId="1B9A9DD8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24-Aug-2005</w:t>
            </w:r>
          </w:p>
        </w:tc>
      </w:tr>
      <w:tr w:rsidR="002166BC" w:rsidRPr="002166BC" w14:paraId="47196A25" w14:textId="77777777" w:rsidTr="00996C03">
        <w:tc>
          <w:tcPr>
            <w:tcW w:w="1170" w:type="dxa"/>
          </w:tcPr>
          <w:p w14:paraId="22A92D77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4F41ECCC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Scheme governing use of facility relating to Computer to Computer (CTCL) trading/</w:t>
            </w:r>
            <w:proofErr w:type="gramStart"/>
            <w:r w:rsidRPr="002166BC">
              <w:rPr>
                <w:color w:val="000000" w:themeColor="text1"/>
              </w:rPr>
              <w:t>internet based</w:t>
            </w:r>
            <w:proofErr w:type="gramEnd"/>
            <w:r w:rsidRPr="002166BC">
              <w:rPr>
                <w:color w:val="000000" w:themeColor="text1"/>
              </w:rPr>
              <w:t xml:space="preserve"> Trading-Derivatives </w:t>
            </w:r>
            <w:proofErr w:type="spellStart"/>
            <w:r w:rsidRPr="002166BC">
              <w:rPr>
                <w:color w:val="000000" w:themeColor="text1"/>
              </w:rPr>
              <w:t>segmnet</w:t>
            </w:r>
            <w:proofErr w:type="spellEnd"/>
            <w:r w:rsidRPr="002166BC">
              <w:rPr>
                <w:color w:val="000000" w:themeColor="text1"/>
              </w:rPr>
              <w:t xml:space="preserve"> </w:t>
            </w:r>
          </w:p>
        </w:tc>
        <w:tc>
          <w:tcPr>
            <w:tcW w:w="2520" w:type="dxa"/>
          </w:tcPr>
          <w:p w14:paraId="2F261B49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>Download no. NSE/FAOP/6553</w:t>
            </w:r>
          </w:p>
        </w:tc>
        <w:tc>
          <w:tcPr>
            <w:tcW w:w="1890" w:type="dxa"/>
          </w:tcPr>
          <w:p w14:paraId="63F19CCE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24-Aug-2005</w:t>
            </w:r>
          </w:p>
        </w:tc>
      </w:tr>
      <w:tr w:rsidR="002166BC" w:rsidRPr="002166BC" w14:paraId="558C4955" w14:textId="77777777" w:rsidTr="00996C03">
        <w:trPr>
          <w:trHeight w:val="251"/>
        </w:trPr>
        <w:tc>
          <w:tcPr>
            <w:tcW w:w="1170" w:type="dxa"/>
          </w:tcPr>
          <w:p w14:paraId="3509E914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583F83B9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52" w:tgtFrame="_blank" w:history="1">
              <w:r w:rsidR="00996C03" w:rsidRPr="002166BC">
                <w:rPr>
                  <w:color w:val="000000" w:themeColor="text1"/>
                </w:rPr>
                <w:t xml:space="preserve">Internet based trading services </w:t>
              </w:r>
            </w:hyperlink>
          </w:p>
        </w:tc>
        <w:tc>
          <w:tcPr>
            <w:tcW w:w="2520" w:type="dxa"/>
          </w:tcPr>
          <w:p w14:paraId="17AD39C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Download no. NSE/CMTR/8089</w:t>
            </w:r>
          </w:p>
        </w:tc>
        <w:tc>
          <w:tcPr>
            <w:tcW w:w="1890" w:type="dxa"/>
          </w:tcPr>
          <w:p w14:paraId="6B8E84DF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10-Nov-2006</w:t>
            </w:r>
          </w:p>
        </w:tc>
      </w:tr>
      <w:tr w:rsidR="002166BC" w:rsidRPr="002166BC" w14:paraId="4A0D7DE8" w14:textId="77777777" w:rsidTr="00996C03">
        <w:trPr>
          <w:trHeight w:val="251"/>
        </w:trPr>
        <w:tc>
          <w:tcPr>
            <w:tcW w:w="1170" w:type="dxa"/>
          </w:tcPr>
          <w:p w14:paraId="01E6387F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781201DA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NISM-Series-VII</w:t>
            </w:r>
          </w:p>
        </w:tc>
        <w:tc>
          <w:tcPr>
            <w:tcW w:w="2520" w:type="dxa"/>
          </w:tcPr>
          <w:p w14:paraId="65DDFE5C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NSE/INSP/16536 </w:t>
            </w:r>
          </w:p>
        </w:tc>
        <w:tc>
          <w:tcPr>
            <w:tcW w:w="1890" w:type="dxa"/>
          </w:tcPr>
          <w:p w14:paraId="1073EB10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15- Dec-2010</w:t>
            </w:r>
          </w:p>
        </w:tc>
      </w:tr>
      <w:tr w:rsidR="002166BC" w:rsidRPr="002166BC" w14:paraId="15DEBBCC" w14:textId="77777777" w:rsidTr="00996C03">
        <w:tc>
          <w:tcPr>
            <w:tcW w:w="1170" w:type="dxa"/>
          </w:tcPr>
          <w:p w14:paraId="02A416DC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6C0DA6C6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53" w:tooltip="Broad-Guidelines-on-Algorithmic-Trading" w:history="1">
              <w:r w:rsidR="00996C03" w:rsidRPr="002166BC">
                <w:rPr>
                  <w:color w:val="000000" w:themeColor="text1"/>
                </w:rPr>
                <w:t>Broad Guidelines on Algorithmic Trading</w:t>
              </w:r>
            </w:hyperlink>
          </w:p>
        </w:tc>
        <w:tc>
          <w:tcPr>
            <w:tcW w:w="2520" w:type="dxa"/>
          </w:tcPr>
          <w:p w14:paraId="62C3E44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CIR/MRD/DP/09/2012</w:t>
            </w:r>
          </w:p>
        </w:tc>
        <w:tc>
          <w:tcPr>
            <w:tcW w:w="1890" w:type="dxa"/>
          </w:tcPr>
          <w:p w14:paraId="101878CB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30- Mar-2012</w:t>
            </w:r>
          </w:p>
        </w:tc>
      </w:tr>
      <w:tr w:rsidR="002166BC" w:rsidRPr="002166BC" w14:paraId="6D356211" w14:textId="77777777" w:rsidTr="00996C03">
        <w:tc>
          <w:tcPr>
            <w:tcW w:w="1170" w:type="dxa"/>
          </w:tcPr>
          <w:p w14:paraId="1CD72F7E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0645B8F6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54" w:tooltip="Pre-Trade-Risk-Controls" w:history="1">
              <w:r w:rsidR="00996C03" w:rsidRPr="002166BC">
                <w:rPr>
                  <w:color w:val="000000" w:themeColor="text1"/>
                </w:rPr>
                <w:t>Pre-Trade Risk Controls</w:t>
              </w:r>
            </w:hyperlink>
          </w:p>
        </w:tc>
        <w:tc>
          <w:tcPr>
            <w:tcW w:w="2520" w:type="dxa"/>
          </w:tcPr>
          <w:p w14:paraId="3BD57415" w14:textId="77777777" w:rsidR="00996C03" w:rsidRPr="002166BC" w:rsidRDefault="00996C03" w:rsidP="0087722E">
            <w:pPr>
              <w:rPr>
                <w:rFonts w:eastAsia="Calibri"/>
                <w:color w:val="000000" w:themeColor="text1"/>
                <w:lang w:eastAsia="en-US"/>
              </w:rPr>
            </w:pPr>
            <w:r w:rsidRPr="002166BC">
              <w:rPr>
                <w:rFonts w:eastAsia="Calibri"/>
                <w:color w:val="000000" w:themeColor="text1"/>
                <w:lang w:eastAsia="en-US"/>
              </w:rPr>
              <w:t>CIR/MRD/DP/34/2012</w:t>
            </w:r>
          </w:p>
        </w:tc>
        <w:tc>
          <w:tcPr>
            <w:tcW w:w="1890" w:type="dxa"/>
          </w:tcPr>
          <w:p w14:paraId="06D324BF" w14:textId="77777777" w:rsidR="00996C03" w:rsidRPr="002166BC" w:rsidRDefault="00996C03" w:rsidP="0087722E">
            <w:pPr>
              <w:rPr>
                <w:rFonts w:eastAsia="Calibri"/>
                <w:color w:val="000000" w:themeColor="text1"/>
                <w:lang w:eastAsia="en-US"/>
              </w:rPr>
            </w:pPr>
            <w:r w:rsidRPr="002166BC">
              <w:rPr>
                <w:rFonts w:eastAsia="Calibri"/>
                <w:color w:val="000000" w:themeColor="text1"/>
                <w:lang w:eastAsia="en-US"/>
              </w:rPr>
              <w:t>13- Dec-2012</w:t>
            </w:r>
          </w:p>
        </w:tc>
      </w:tr>
      <w:tr w:rsidR="002166BC" w:rsidRPr="002166BC" w14:paraId="239A21BE" w14:textId="77777777" w:rsidTr="00996C03">
        <w:tc>
          <w:tcPr>
            <w:tcW w:w="1170" w:type="dxa"/>
          </w:tcPr>
          <w:p w14:paraId="3400063C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7FFC008A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NISM-Series-VII</w:t>
            </w:r>
          </w:p>
        </w:tc>
        <w:tc>
          <w:tcPr>
            <w:tcW w:w="2520" w:type="dxa"/>
          </w:tcPr>
          <w:p w14:paraId="01AD98AF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NSE/INSP/22096 </w:t>
            </w:r>
          </w:p>
        </w:tc>
        <w:tc>
          <w:tcPr>
            <w:tcW w:w="1890" w:type="dxa"/>
          </w:tcPr>
          <w:p w14:paraId="7BC73070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08- Nov-2012</w:t>
            </w:r>
          </w:p>
        </w:tc>
      </w:tr>
      <w:tr w:rsidR="002166BC" w:rsidRPr="002166BC" w14:paraId="39F94B84" w14:textId="77777777" w:rsidTr="00996C03">
        <w:tc>
          <w:tcPr>
            <w:tcW w:w="1170" w:type="dxa"/>
          </w:tcPr>
          <w:p w14:paraId="6B0D338A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747F13D7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NISM-Series-VIII: Equity Derivatives Certification Examination</w:t>
            </w:r>
          </w:p>
        </w:tc>
        <w:tc>
          <w:tcPr>
            <w:tcW w:w="2520" w:type="dxa"/>
          </w:tcPr>
          <w:p w14:paraId="4A290FB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rFonts w:eastAsia="Calibri"/>
                <w:color w:val="000000" w:themeColor="text1"/>
                <w:lang w:val="en-IN" w:eastAsia="en-IN"/>
              </w:rPr>
              <w:t>NSE/INSP/22613</w:t>
            </w:r>
          </w:p>
        </w:tc>
        <w:tc>
          <w:tcPr>
            <w:tcW w:w="1890" w:type="dxa"/>
          </w:tcPr>
          <w:p w14:paraId="244D0659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24-Jan- 2013</w:t>
            </w:r>
          </w:p>
        </w:tc>
      </w:tr>
      <w:tr w:rsidR="002166BC" w:rsidRPr="002166BC" w14:paraId="6CD16008" w14:textId="77777777" w:rsidTr="00996C03">
        <w:tc>
          <w:tcPr>
            <w:tcW w:w="1170" w:type="dxa"/>
          </w:tcPr>
          <w:p w14:paraId="2BD2CFDC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517CFAA5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NISM-Series-III A- Compliance Officer</w:t>
            </w:r>
          </w:p>
        </w:tc>
        <w:tc>
          <w:tcPr>
            <w:tcW w:w="2520" w:type="dxa"/>
          </w:tcPr>
          <w:p w14:paraId="42A86FF9" w14:textId="77777777" w:rsidR="00996C03" w:rsidRPr="002166BC" w:rsidRDefault="00996C03" w:rsidP="0087722E">
            <w:pPr>
              <w:rPr>
                <w:rFonts w:eastAsia="Calibri"/>
                <w:color w:val="000000" w:themeColor="text1"/>
                <w:lang w:eastAsia="en-US"/>
              </w:rPr>
            </w:pPr>
            <w:r w:rsidRPr="002166BC">
              <w:rPr>
                <w:rFonts w:eastAsia="Calibri"/>
                <w:color w:val="000000" w:themeColor="text1"/>
                <w:lang w:eastAsia="en-US"/>
              </w:rPr>
              <w:t>NSE/INSP/22924</w:t>
            </w:r>
          </w:p>
        </w:tc>
        <w:tc>
          <w:tcPr>
            <w:tcW w:w="1890" w:type="dxa"/>
          </w:tcPr>
          <w:p w14:paraId="52DC69BD" w14:textId="77777777" w:rsidR="00996C03" w:rsidRPr="002166BC" w:rsidRDefault="00996C03" w:rsidP="0087722E">
            <w:pPr>
              <w:rPr>
                <w:rFonts w:eastAsia="Calibri"/>
                <w:color w:val="000000" w:themeColor="text1"/>
                <w:lang w:eastAsia="en-US"/>
              </w:rPr>
            </w:pPr>
            <w:r w:rsidRPr="002166BC">
              <w:rPr>
                <w:rFonts w:eastAsia="Calibri"/>
                <w:color w:val="000000" w:themeColor="text1"/>
                <w:lang w:eastAsia="en-US"/>
              </w:rPr>
              <w:t>12- Mar-2013</w:t>
            </w:r>
          </w:p>
        </w:tc>
      </w:tr>
      <w:tr w:rsidR="002166BC" w:rsidRPr="002166BC" w14:paraId="157D1C5B" w14:textId="77777777" w:rsidTr="00996C03">
        <w:tc>
          <w:tcPr>
            <w:tcW w:w="1170" w:type="dxa"/>
          </w:tcPr>
          <w:p w14:paraId="375E141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2F35492A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NISM-Series-VII</w:t>
            </w:r>
          </w:p>
        </w:tc>
        <w:tc>
          <w:tcPr>
            <w:tcW w:w="2520" w:type="dxa"/>
          </w:tcPr>
          <w:p w14:paraId="2A449A70" w14:textId="77777777" w:rsidR="00996C03" w:rsidRPr="002166BC" w:rsidRDefault="00996C03" w:rsidP="0087722E">
            <w:pPr>
              <w:rPr>
                <w:rFonts w:eastAsia="Calibri"/>
                <w:color w:val="000000" w:themeColor="text1"/>
                <w:lang w:eastAsia="en-US"/>
              </w:rPr>
            </w:pPr>
            <w:r w:rsidRPr="002166BC">
              <w:rPr>
                <w:color w:val="000000" w:themeColor="text1"/>
                <w:lang w:val="en-IN"/>
              </w:rPr>
              <w:t>NSE/INSP/27495</w:t>
            </w:r>
          </w:p>
        </w:tc>
        <w:tc>
          <w:tcPr>
            <w:tcW w:w="1890" w:type="dxa"/>
          </w:tcPr>
          <w:p w14:paraId="24E58DC9" w14:textId="77777777" w:rsidR="00996C03" w:rsidRPr="002166BC" w:rsidRDefault="00996C03" w:rsidP="0087722E">
            <w:pPr>
              <w:rPr>
                <w:rFonts w:eastAsia="Calibri"/>
                <w:color w:val="000000" w:themeColor="text1"/>
                <w:lang w:eastAsia="en-US"/>
              </w:rPr>
            </w:pPr>
            <w:r w:rsidRPr="002166BC">
              <w:rPr>
                <w:color w:val="000000" w:themeColor="text1"/>
                <w:lang w:val="en-IN"/>
              </w:rPr>
              <w:t>02- Sep-2014</w:t>
            </w:r>
          </w:p>
        </w:tc>
      </w:tr>
      <w:tr w:rsidR="002166BC" w:rsidRPr="002166BC" w14:paraId="24508AC6" w14:textId="77777777" w:rsidTr="00996C03">
        <w:tc>
          <w:tcPr>
            <w:tcW w:w="1170" w:type="dxa"/>
          </w:tcPr>
          <w:p w14:paraId="7BB59BB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012367FE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NISM Series-IV: IRD certification</w:t>
            </w:r>
          </w:p>
        </w:tc>
        <w:tc>
          <w:tcPr>
            <w:tcW w:w="2520" w:type="dxa"/>
          </w:tcPr>
          <w:p w14:paraId="46592ADA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NSE/INSP/25617</w:t>
            </w:r>
          </w:p>
        </w:tc>
        <w:tc>
          <w:tcPr>
            <w:tcW w:w="1890" w:type="dxa"/>
          </w:tcPr>
          <w:p w14:paraId="65CDD42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21-Jan-2014</w:t>
            </w:r>
          </w:p>
        </w:tc>
      </w:tr>
      <w:tr w:rsidR="002166BC" w:rsidRPr="002166BC" w14:paraId="08DB5553" w14:textId="77777777" w:rsidTr="00996C03">
        <w:tc>
          <w:tcPr>
            <w:tcW w:w="1170" w:type="dxa"/>
          </w:tcPr>
          <w:p w14:paraId="40E8A70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385C4388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NISM Series XIII: Common Derivatives</w:t>
            </w:r>
          </w:p>
          <w:p w14:paraId="469794A5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Certification Examination</w:t>
            </w:r>
          </w:p>
        </w:tc>
        <w:tc>
          <w:tcPr>
            <w:tcW w:w="2520" w:type="dxa"/>
          </w:tcPr>
          <w:p w14:paraId="402E486C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NSE/INSP/29304</w:t>
            </w:r>
          </w:p>
        </w:tc>
        <w:tc>
          <w:tcPr>
            <w:tcW w:w="1890" w:type="dxa"/>
          </w:tcPr>
          <w:p w14:paraId="4A9D1FD7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30-Mar-2015</w:t>
            </w:r>
          </w:p>
        </w:tc>
      </w:tr>
      <w:tr w:rsidR="002166BC" w:rsidRPr="002166BC" w14:paraId="3B497F72" w14:textId="77777777" w:rsidTr="00996C03">
        <w:tc>
          <w:tcPr>
            <w:tcW w:w="1170" w:type="dxa"/>
          </w:tcPr>
          <w:p w14:paraId="6164F8F0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lastRenderedPageBreak/>
              <w:t>NSE</w:t>
            </w:r>
          </w:p>
        </w:tc>
        <w:tc>
          <w:tcPr>
            <w:tcW w:w="4860" w:type="dxa"/>
          </w:tcPr>
          <w:p w14:paraId="79AEFA55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55" w:tgtFrame="_blank" w:history="1">
              <w:r w:rsidR="00996C03" w:rsidRPr="002166BC">
                <w:rPr>
                  <w:color w:val="000000" w:themeColor="text1"/>
                </w:rPr>
                <w:t>Requirement of Certification in Capital Market Segment</w:t>
              </w:r>
            </w:hyperlink>
          </w:p>
        </w:tc>
        <w:tc>
          <w:tcPr>
            <w:tcW w:w="2520" w:type="dxa"/>
          </w:tcPr>
          <w:p w14:paraId="48C68557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NSE/INSP/30549</w:t>
            </w:r>
          </w:p>
        </w:tc>
        <w:tc>
          <w:tcPr>
            <w:tcW w:w="1890" w:type="dxa"/>
          </w:tcPr>
          <w:p w14:paraId="02F63B31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20-Aug-2015</w:t>
            </w:r>
          </w:p>
        </w:tc>
      </w:tr>
      <w:tr w:rsidR="002166BC" w:rsidRPr="002166BC" w14:paraId="51848387" w14:textId="77777777" w:rsidTr="00996C03">
        <w:tc>
          <w:tcPr>
            <w:tcW w:w="1170" w:type="dxa"/>
          </w:tcPr>
          <w:p w14:paraId="0DAB1E8C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78BF9B13" w14:textId="77777777" w:rsidR="00996C03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56" w:tgtFrame="_blank" w:history="1">
              <w:r w:rsidR="00996C03" w:rsidRPr="002166BC">
                <w:rPr>
                  <w:color w:val="000000" w:themeColor="text1"/>
                </w:rPr>
                <w:t>Consolidated Circular on matters relating to User Id request</w:t>
              </w:r>
            </w:hyperlink>
          </w:p>
        </w:tc>
        <w:tc>
          <w:tcPr>
            <w:tcW w:w="2520" w:type="dxa"/>
          </w:tcPr>
          <w:p w14:paraId="69AD2D46" w14:textId="77777777" w:rsidR="00996C03" w:rsidRPr="002166BC" w:rsidRDefault="00996C03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NSE/MA/32144</w:t>
            </w:r>
          </w:p>
        </w:tc>
        <w:tc>
          <w:tcPr>
            <w:tcW w:w="1890" w:type="dxa"/>
          </w:tcPr>
          <w:p w14:paraId="33AEBC8F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01-April- 2016</w:t>
            </w:r>
          </w:p>
        </w:tc>
      </w:tr>
      <w:tr w:rsidR="002166BC" w:rsidRPr="002166BC" w14:paraId="627CBB7E" w14:textId="77777777" w:rsidTr="00996C03">
        <w:tc>
          <w:tcPr>
            <w:tcW w:w="1170" w:type="dxa"/>
          </w:tcPr>
          <w:p w14:paraId="1E3154CF" w14:textId="4F16468F" w:rsidR="00176894" w:rsidRPr="002166BC" w:rsidRDefault="00176894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658F3FD2" w14:textId="358876AE" w:rsidR="00176894" w:rsidRPr="002166BC" w:rsidRDefault="00176894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User id - </w:t>
            </w:r>
            <w:proofErr w:type="spellStart"/>
            <w:r w:rsidRPr="002166BC">
              <w:rPr>
                <w:color w:val="000000" w:themeColor="text1"/>
              </w:rPr>
              <w:t>Updation</w:t>
            </w:r>
            <w:proofErr w:type="spellEnd"/>
            <w:r w:rsidRPr="002166BC">
              <w:rPr>
                <w:color w:val="000000" w:themeColor="text1"/>
              </w:rPr>
              <w:t xml:space="preserve"> of same PAN against multiple Algo terminals</w:t>
            </w:r>
          </w:p>
        </w:tc>
        <w:tc>
          <w:tcPr>
            <w:tcW w:w="2520" w:type="dxa"/>
          </w:tcPr>
          <w:p w14:paraId="43904517" w14:textId="0B5FEFEB" w:rsidR="00176894" w:rsidRPr="002166BC" w:rsidRDefault="00176894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NSE/MSD/49030</w:t>
            </w:r>
          </w:p>
        </w:tc>
        <w:tc>
          <w:tcPr>
            <w:tcW w:w="1890" w:type="dxa"/>
          </w:tcPr>
          <w:p w14:paraId="10B7491E" w14:textId="590791E3" w:rsidR="00176894" w:rsidRPr="002166BC" w:rsidRDefault="00176894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23-Jul-2021</w:t>
            </w:r>
          </w:p>
        </w:tc>
      </w:tr>
      <w:tr w:rsidR="005910C7" w:rsidRPr="002166BC" w14:paraId="0E6AD358" w14:textId="77777777" w:rsidTr="00996C03">
        <w:tc>
          <w:tcPr>
            <w:tcW w:w="1170" w:type="dxa"/>
          </w:tcPr>
          <w:p w14:paraId="53FC7EE9" w14:textId="43688743" w:rsidR="005910C7" w:rsidRPr="002166BC" w:rsidRDefault="005910C7" w:rsidP="008772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189D8BAF" w14:textId="1C19F819" w:rsidR="005910C7" w:rsidRPr="002166BC" w:rsidRDefault="005910C7" w:rsidP="005910C7">
            <w:pPr>
              <w:jc w:val="both"/>
              <w:rPr>
                <w:color w:val="000000" w:themeColor="text1"/>
              </w:rPr>
            </w:pPr>
            <w:r w:rsidRPr="005910C7">
              <w:rPr>
                <w:color w:val="000000" w:themeColor="text1"/>
              </w:rPr>
              <w:t>Pre-Trade risk controls</w:t>
            </w:r>
          </w:p>
        </w:tc>
        <w:tc>
          <w:tcPr>
            <w:tcW w:w="2520" w:type="dxa"/>
          </w:tcPr>
          <w:p w14:paraId="6F0486A6" w14:textId="68CDD7C0" w:rsidR="005910C7" w:rsidRPr="002166BC" w:rsidRDefault="005910C7" w:rsidP="0087722E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NSE/INSP/49369</w:t>
            </w:r>
          </w:p>
        </w:tc>
        <w:tc>
          <w:tcPr>
            <w:tcW w:w="1890" w:type="dxa"/>
          </w:tcPr>
          <w:p w14:paraId="1BAE727D" w14:textId="241C4EEA" w:rsidR="005910C7" w:rsidRPr="002166BC" w:rsidRDefault="005910C7" w:rsidP="008772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21-Aug-2021</w:t>
            </w:r>
          </w:p>
        </w:tc>
      </w:tr>
    </w:tbl>
    <w:p w14:paraId="6C7EA614" w14:textId="51B64945" w:rsidR="00236234" w:rsidRPr="002166BC" w:rsidRDefault="00236234" w:rsidP="0087722E">
      <w:pPr>
        <w:tabs>
          <w:tab w:val="left" w:pos="3299"/>
        </w:tabs>
        <w:rPr>
          <w:color w:val="000000" w:themeColor="text1"/>
        </w:rPr>
      </w:pPr>
    </w:p>
    <w:p w14:paraId="5925CD95" w14:textId="77777777" w:rsidR="00236234" w:rsidRPr="002166BC" w:rsidRDefault="00236234" w:rsidP="0087722E">
      <w:pPr>
        <w:tabs>
          <w:tab w:val="left" w:pos="3299"/>
        </w:tabs>
        <w:rPr>
          <w:color w:val="000000" w:themeColor="text1"/>
        </w:rPr>
      </w:pPr>
    </w:p>
    <w:p w14:paraId="34F0AD9E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7. Management of branches / sub brokers and internal control</w:t>
      </w:r>
    </w:p>
    <w:p w14:paraId="10414843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166BC" w:rsidRPr="002166BC" w14:paraId="5331376A" w14:textId="77777777" w:rsidTr="00996C03">
        <w:tc>
          <w:tcPr>
            <w:tcW w:w="1170" w:type="dxa"/>
          </w:tcPr>
          <w:p w14:paraId="337DFF38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860" w:type="dxa"/>
          </w:tcPr>
          <w:p w14:paraId="03B4C8C3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2520" w:type="dxa"/>
          </w:tcPr>
          <w:p w14:paraId="498683E8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890" w:type="dxa"/>
          </w:tcPr>
          <w:p w14:paraId="487F356B" w14:textId="77777777" w:rsidR="00996C03" w:rsidRPr="002166BC" w:rsidRDefault="00996C03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54D948C3" w14:textId="77777777" w:rsidTr="00996C03">
        <w:trPr>
          <w:trHeight w:val="512"/>
        </w:trPr>
        <w:tc>
          <w:tcPr>
            <w:tcW w:w="1170" w:type="dxa"/>
          </w:tcPr>
          <w:p w14:paraId="2227CCC7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6BE7BE04" w14:textId="77777777" w:rsidR="00996C03" w:rsidRPr="002166BC" w:rsidRDefault="0061511E" w:rsidP="0087722E">
            <w:pPr>
              <w:jc w:val="both"/>
              <w:rPr>
                <w:iCs/>
                <w:color w:val="000000" w:themeColor="text1"/>
              </w:rPr>
            </w:pPr>
            <w:hyperlink r:id="rId57" w:tooltip="Members-of-Stock-Exchanges-as-Sub-Brokers" w:history="1">
              <w:r w:rsidR="00996C03" w:rsidRPr="002166BC">
                <w:rPr>
                  <w:color w:val="000000" w:themeColor="text1"/>
                </w:rPr>
                <w:t>Members of Stock Exchanges as Sub Brokers</w:t>
              </w:r>
            </w:hyperlink>
          </w:p>
        </w:tc>
        <w:tc>
          <w:tcPr>
            <w:tcW w:w="2520" w:type="dxa"/>
          </w:tcPr>
          <w:p w14:paraId="3471837C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SMD/POLICY/CIRCULAR/3- 97</w:t>
            </w:r>
          </w:p>
        </w:tc>
        <w:tc>
          <w:tcPr>
            <w:tcW w:w="1890" w:type="dxa"/>
          </w:tcPr>
          <w:p w14:paraId="01CDF26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31- Mar-1997</w:t>
            </w:r>
          </w:p>
        </w:tc>
      </w:tr>
      <w:tr w:rsidR="002166BC" w:rsidRPr="002166BC" w14:paraId="241FD13F" w14:textId="77777777" w:rsidTr="00996C03">
        <w:tc>
          <w:tcPr>
            <w:tcW w:w="1170" w:type="dxa"/>
          </w:tcPr>
          <w:p w14:paraId="2EC93789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78645350" w14:textId="77777777" w:rsidR="00996C03" w:rsidRPr="002166BC" w:rsidRDefault="0061511E" w:rsidP="0087722E">
            <w:pPr>
              <w:jc w:val="both"/>
              <w:rPr>
                <w:rFonts w:eastAsia="Times New Roman"/>
                <w:color w:val="000000" w:themeColor="text1"/>
                <w:lang w:eastAsia="en-US"/>
              </w:rPr>
            </w:pPr>
            <w:hyperlink r:id="rId58" w:tooltip="Members-of-Stock-Exchanges-acting-as-Sub-Brokers" w:history="1">
              <w:r w:rsidR="00996C03" w:rsidRPr="002166BC">
                <w:rPr>
                  <w:color w:val="000000" w:themeColor="text1"/>
                </w:rPr>
                <w:t>Members of Stock Exchanges acting as Sub Brokers</w:t>
              </w:r>
            </w:hyperlink>
          </w:p>
        </w:tc>
        <w:tc>
          <w:tcPr>
            <w:tcW w:w="2520" w:type="dxa"/>
          </w:tcPr>
          <w:p w14:paraId="3BDD2E61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SMD/Policy/CIR-3/98</w:t>
            </w:r>
          </w:p>
        </w:tc>
        <w:tc>
          <w:tcPr>
            <w:tcW w:w="1890" w:type="dxa"/>
          </w:tcPr>
          <w:p w14:paraId="2F492511" w14:textId="77777777" w:rsidR="00996C03" w:rsidRPr="002166BC" w:rsidRDefault="00996C03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16- Jan-1998</w:t>
            </w:r>
          </w:p>
        </w:tc>
      </w:tr>
      <w:tr w:rsidR="002166BC" w:rsidRPr="002166BC" w14:paraId="12B2D3EA" w14:textId="77777777" w:rsidTr="00996C03">
        <w:tc>
          <w:tcPr>
            <w:tcW w:w="1170" w:type="dxa"/>
          </w:tcPr>
          <w:p w14:paraId="73AB3015" w14:textId="77777777" w:rsidR="00996C03" w:rsidRPr="002166BC" w:rsidRDefault="00996C03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09607970" w14:textId="77777777" w:rsidR="00996C03" w:rsidRPr="002166BC" w:rsidRDefault="0061511E" w:rsidP="0087722E">
            <w:pPr>
              <w:rPr>
                <w:iCs/>
                <w:color w:val="000000" w:themeColor="text1"/>
              </w:rPr>
            </w:pPr>
            <w:hyperlink r:id="rId59" w:tooltip="Intimation-to-the-brokers-to-permit-their-sub-brokers-to-start-business-only-after-receipt-of-sub-broker-registration-certificate-from-SEBI" w:history="1">
              <w:r w:rsidR="00996C03" w:rsidRPr="002166BC">
                <w:rPr>
                  <w:color w:val="000000" w:themeColor="text1"/>
                </w:rPr>
                <w:t>Intimation to the brokers to permit their sub-brokers to start business only after receipt of sub-broker registration certificate from SEBI</w:t>
              </w:r>
            </w:hyperlink>
          </w:p>
        </w:tc>
        <w:tc>
          <w:tcPr>
            <w:tcW w:w="2520" w:type="dxa"/>
          </w:tcPr>
          <w:p w14:paraId="551F6F10" w14:textId="77777777" w:rsidR="00996C03" w:rsidRPr="002166BC" w:rsidRDefault="00996C03" w:rsidP="0087722E">
            <w:pPr>
              <w:rPr>
                <w:iCs/>
                <w:color w:val="000000" w:themeColor="text1"/>
                <w:lang w:val="pt-BR"/>
              </w:rPr>
            </w:pPr>
            <w:r w:rsidRPr="002166BC">
              <w:rPr>
                <w:iCs/>
                <w:color w:val="000000" w:themeColor="text1"/>
                <w:lang w:val="pt-BR"/>
              </w:rPr>
              <w:t>Sub-Brok/Cir/02/2001</w:t>
            </w:r>
          </w:p>
        </w:tc>
        <w:tc>
          <w:tcPr>
            <w:tcW w:w="1890" w:type="dxa"/>
          </w:tcPr>
          <w:p w14:paraId="31F4AD8D" w14:textId="77777777" w:rsidR="00996C03" w:rsidRPr="002166BC" w:rsidRDefault="00996C03" w:rsidP="0087722E">
            <w:pPr>
              <w:rPr>
                <w:iCs/>
                <w:color w:val="000000" w:themeColor="text1"/>
                <w:lang w:val="pt-BR"/>
              </w:rPr>
            </w:pPr>
            <w:r w:rsidRPr="002166BC">
              <w:rPr>
                <w:iCs/>
                <w:color w:val="000000" w:themeColor="text1"/>
              </w:rPr>
              <w:t>15- Jan-2001</w:t>
            </w:r>
          </w:p>
        </w:tc>
      </w:tr>
      <w:tr w:rsidR="002166BC" w:rsidRPr="002166BC" w14:paraId="10FFEC0C" w14:textId="77777777" w:rsidTr="00996C03">
        <w:tc>
          <w:tcPr>
            <w:tcW w:w="1170" w:type="dxa"/>
          </w:tcPr>
          <w:p w14:paraId="71787BBE" w14:textId="77777777" w:rsidR="00C97FFA" w:rsidRPr="002166BC" w:rsidRDefault="00C97FF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363009A8" w14:textId="77777777" w:rsidR="00C97FFA" w:rsidRPr="002166BC" w:rsidRDefault="00C97FF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Framework for Superv</w:t>
            </w:r>
            <w:r w:rsidR="00203AF4" w:rsidRPr="002166BC">
              <w:rPr>
                <w:color w:val="000000" w:themeColor="text1"/>
              </w:rPr>
              <w:t>ision of APs &amp;Branches by Member</w:t>
            </w:r>
          </w:p>
        </w:tc>
        <w:tc>
          <w:tcPr>
            <w:tcW w:w="2520" w:type="dxa"/>
          </w:tcPr>
          <w:p w14:paraId="6BEF3F94" w14:textId="77777777" w:rsidR="00C97FFA" w:rsidRPr="002166BC" w:rsidRDefault="00C97FFA" w:rsidP="0087722E">
            <w:pPr>
              <w:rPr>
                <w:iCs/>
                <w:color w:val="000000" w:themeColor="text1"/>
                <w:lang w:val="pt-BR"/>
              </w:rPr>
            </w:pPr>
            <w:r w:rsidRPr="002166BC">
              <w:rPr>
                <w:iCs/>
                <w:color w:val="000000" w:themeColor="text1"/>
                <w:lang w:val="pt-BR"/>
              </w:rPr>
              <w:t>NSE/INSP/42448</w:t>
            </w:r>
          </w:p>
        </w:tc>
        <w:tc>
          <w:tcPr>
            <w:tcW w:w="1890" w:type="dxa"/>
          </w:tcPr>
          <w:p w14:paraId="546710E4" w14:textId="77777777" w:rsidR="00C97FFA" w:rsidRPr="002166BC" w:rsidRDefault="00C97FFA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18-Oct-2019</w:t>
            </w:r>
          </w:p>
        </w:tc>
      </w:tr>
      <w:tr w:rsidR="002166BC" w:rsidRPr="002166BC" w14:paraId="458A1966" w14:textId="77777777" w:rsidTr="00996C03">
        <w:tc>
          <w:tcPr>
            <w:tcW w:w="1170" w:type="dxa"/>
          </w:tcPr>
          <w:p w14:paraId="00C6533A" w14:textId="278E75F6" w:rsidR="00236234" w:rsidRPr="002166BC" w:rsidRDefault="00236234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53737CB6" w14:textId="0D8D27F9" w:rsidR="00236234" w:rsidRPr="002166BC" w:rsidRDefault="00236234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Market Access through </w:t>
            </w:r>
            <w:proofErr w:type="spellStart"/>
            <w:r w:rsidRPr="002166BC">
              <w:rPr>
                <w:color w:val="000000" w:themeColor="text1"/>
              </w:rPr>
              <w:t>Authorised</w:t>
            </w:r>
            <w:proofErr w:type="spellEnd"/>
            <w:r w:rsidRPr="002166BC">
              <w:rPr>
                <w:color w:val="000000" w:themeColor="text1"/>
              </w:rPr>
              <w:t> Persons </w:t>
            </w:r>
          </w:p>
        </w:tc>
        <w:tc>
          <w:tcPr>
            <w:tcW w:w="2520" w:type="dxa"/>
          </w:tcPr>
          <w:p w14:paraId="10842524" w14:textId="29207CE6" w:rsidR="00236234" w:rsidRPr="002166BC" w:rsidRDefault="00236234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NSE/COMP/48536 </w:t>
            </w:r>
          </w:p>
        </w:tc>
        <w:tc>
          <w:tcPr>
            <w:tcW w:w="1890" w:type="dxa"/>
          </w:tcPr>
          <w:p w14:paraId="38919EE9" w14:textId="679C297A" w:rsidR="00236234" w:rsidRPr="002166BC" w:rsidRDefault="00F07D66" w:rsidP="008772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09-Jun-2021</w:t>
            </w:r>
          </w:p>
        </w:tc>
      </w:tr>
      <w:tr w:rsidR="00F00E1D" w:rsidRPr="002166BC" w14:paraId="043DC6BA" w14:textId="77777777" w:rsidTr="00996C03">
        <w:tc>
          <w:tcPr>
            <w:tcW w:w="1170" w:type="dxa"/>
          </w:tcPr>
          <w:p w14:paraId="397524C4" w14:textId="31CED023" w:rsidR="00F00E1D" w:rsidRPr="002166BC" w:rsidRDefault="00F00E1D" w:rsidP="008772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5E104F11" w14:textId="0D43F501" w:rsidR="00F00E1D" w:rsidRPr="002166BC" w:rsidRDefault="00F00E1D" w:rsidP="00F00E1D">
            <w:pPr>
              <w:rPr>
                <w:color w:val="000000" w:themeColor="text1"/>
              </w:rPr>
            </w:pPr>
            <w:r w:rsidRPr="00F00E1D">
              <w:rPr>
                <w:color w:val="000000" w:themeColor="text1"/>
              </w:rPr>
              <w:t xml:space="preserve">Reporting of clients mapped to </w:t>
            </w:r>
            <w:proofErr w:type="spellStart"/>
            <w:r w:rsidRPr="00F00E1D">
              <w:rPr>
                <w:color w:val="000000" w:themeColor="text1"/>
              </w:rPr>
              <w:t>Authorised</w:t>
            </w:r>
            <w:proofErr w:type="spellEnd"/>
            <w:r w:rsidRPr="00F00E1D">
              <w:rPr>
                <w:color w:val="000000" w:themeColor="text1"/>
              </w:rPr>
              <w:t xml:space="preserve"> Persons (AP)</w:t>
            </w:r>
          </w:p>
        </w:tc>
        <w:tc>
          <w:tcPr>
            <w:tcW w:w="2520" w:type="dxa"/>
          </w:tcPr>
          <w:p w14:paraId="0AB81C48" w14:textId="5E5C1A86" w:rsidR="00F00E1D" w:rsidRPr="00F00E1D" w:rsidRDefault="00F00E1D" w:rsidP="00F00E1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0E1D">
              <w:rPr>
                <w:color w:val="000000" w:themeColor="text1"/>
              </w:rPr>
              <w:t>NSE/COMP/49509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72"/>
            </w:tblGrid>
            <w:tr w:rsidR="00F00E1D" w:rsidRPr="00F00E1D" w14:paraId="28FCEE78" w14:textId="77777777">
              <w:trPr>
                <w:trHeight w:val="109"/>
              </w:trPr>
              <w:tc>
                <w:tcPr>
                  <w:tcW w:w="1872" w:type="dxa"/>
                </w:tcPr>
                <w:p w14:paraId="54219FD1" w14:textId="2C9C8D09" w:rsidR="00F00E1D" w:rsidRPr="00F00E1D" w:rsidRDefault="00F00E1D" w:rsidP="00F00E1D">
                  <w:pPr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</w:tbl>
          <w:p w14:paraId="32B6242E" w14:textId="77777777" w:rsidR="00F00E1D" w:rsidRPr="002166BC" w:rsidRDefault="00F00E1D" w:rsidP="0087722E">
            <w:pPr>
              <w:rPr>
                <w:color w:val="000000" w:themeColor="text1"/>
              </w:rPr>
            </w:pPr>
          </w:p>
        </w:tc>
        <w:tc>
          <w:tcPr>
            <w:tcW w:w="1890" w:type="dxa"/>
          </w:tcPr>
          <w:p w14:paraId="1096CCDC" w14:textId="403B7049" w:rsidR="00F00E1D" w:rsidRPr="002166BC" w:rsidRDefault="00F07D66" w:rsidP="008772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03-Sept-2021</w:t>
            </w:r>
          </w:p>
        </w:tc>
      </w:tr>
      <w:tr w:rsidR="00F07D66" w:rsidRPr="002166BC" w14:paraId="5F00928C" w14:textId="77777777" w:rsidTr="00996C03">
        <w:tc>
          <w:tcPr>
            <w:tcW w:w="1170" w:type="dxa"/>
          </w:tcPr>
          <w:p w14:paraId="7820AE52" w14:textId="379FC578" w:rsidR="00F07D66" w:rsidRPr="0061511E" w:rsidRDefault="00CC14F4" w:rsidP="0087722E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18CC70C9" w14:textId="3739A99E" w:rsidR="00F07D66" w:rsidRPr="0061511E" w:rsidRDefault="00F07D66" w:rsidP="00F00E1D">
            <w:pPr>
              <w:rPr>
                <w:color w:val="000000" w:themeColor="text1"/>
              </w:rPr>
            </w:pPr>
            <w:r w:rsidRPr="0061511E">
              <w:t xml:space="preserve">Market Access through </w:t>
            </w:r>
            <w:proofErr w:type="spellStart"/>
            <w:r w:rsidRPr="0061511E">
              <w:t>Authorised</w:t>
            </w:r>
            <w:proofErr w:type="spellEnd"/>
            <w:r w:rsidRPr="0061511E">
              <w:t xml:space="preserve"> Persons</w:t>
            </w:r>
          </w:p>
        </w:tc>
        <w:tc>
          <w:tcPr>
            <w:tcW w:w="2520" w:type="dxa"/>
          </w:tcPr>
          <w:p w14:paraId="760F7F32" w14:textId="67404738" w:rsidR="00F07D66" w:rsidRPr="0061511E" w:rsidRDefault="00F07D66" w:rsidP="00F00E1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1511E">
              <w:t>NSE/COMP/50030</w:t>
            </w:r>
          </w:p>
        </w:tc>
        <w:tc>
          <w:tcPr>
            <w:tcW w:w="1890" w:type="dxa"/>
          </w:tcPr>
          <w:p w14:paraId="4B8F9980" w14:textId="5DE1E9EA" w:rsidR="00F07D66" w:rsidRPr="0061511E" w:rsidRDefault="00F07D66" w:rsidP="0087722E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21-Oct-2021</w:t>
            </w:r>
          </w:p>
        </w:tc>
      </w:tr>
    </w:tbl>
    <w:p w14:paraId="771AD405" w14:textId="77777777" w:rsidR="004225CF" w:rsidRPr="002166BC" w:rsidRDefault="004225CF" w:rsidP="0087722E">
      <w:pPr>
        <w:tabs>
          <w:tab w:val="left" w:pos="3299"/>
        </w:tabs>
        <w:rPr>
          <w:color w:val="000000" w:themeColor="text1"/>
        </w:rPr>
      </w:pPr>
    </w:p>
    <w:p w14:paraId="5B44BA34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8. Investor grievance handling</w:t>
      </w:r>
    </w:p>
    <w:p w14:paraId="76A8366D" w14:textId="77777777" w:rsidR="00996C03" w:rsidRPr="002166BC" w:rsidRDefault="00996C03" w:rsidP="0087722E">
      <w:pPr>
        <w:tabs>
          <w:tab w:val="left" w:pos="3299"/>
        </w:tabs>
        <w:rPr>
          <w:color w:val="000000" w:themeColor="text1"/>
        </w:rPr>
      </w:pP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0"/>
        <w:gridCol w:w="4291"/>
        <w:gridCol w:w="4170"/>
        <w:gridCol w:w="1059"/>
      </w:tblGrid>
      <w:tr w:rsidR="002166BC" w:rsidRPr="002166BC" w14:paraId="526748A5" w14:textId="77777777" w:rsidTr="004225CF">
        <w:tc>
          <w:tcPr>
            <w:tcW w:w="1080" w:type="dxa"/>
          </w:tcPr>
          <w:p w14:paraId="2E3CF620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860" w:type="dxa"/>
          </w:tcPr>
          <w:p w14:paraId="73BAED48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rFonts w:eastAsia="Times New Roman"/>
                <w:b/>
                <w:bCs/>
                <w:color w:val="000000" w:themeColor="text1"/>
                <w:lang w:eastAsia="en-IN"/>
              </w:rPr>
              <w:t>Particulars</w:t>
            </w:r>
          </w:p>
        </w:tc>
        <w:tc>
          <w:tcPr>
            <w:tcW w:w="2523" w:type="dxa"/>
          </w:tcPr>
          <w:p w14:paraId="652DE42E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887" w:type="dxa"/>
          </w:tcPr>
          <w:p w14:paraId="2C97B0D3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69B3266A" w14:textId="77777777" w:rsidTr="004225CF">
        <w:tc>
          <w:tcPr>
            <w:tcW w:w="1080" w:type="dxa"/>
          </w:tcPr>
          <w:p w14:paraId="5F5AD268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3A46D246" w14:textId="77777777" w:rsidR="004225CF" w:rsidRPr="002166BC" w:rsidRDefault="004225CF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Exclusive e-mail ID for </w:t>
            </w:r>
            <w:proofErr w:type="spellStart"/>
            <w:r w:rsidRPr="002166BC">
              <w:rPr>
                <w:color w:val="000000" w:themeColor="text1"/>
              </w:rPr>
              <w:t>Redressel</w:t>
            </w:r>
            <w:proofErr w:type="spellEnd"/>
            <w:r w:rsidRPr="002166BC">
              <w:rPr>
                <w:color w:val="000000" w:themeColor="text1"/>
              </w:rPr>
              <w:t xml:space="preserve"> of Investor Complaints.</w:t>
            </w:r>
          </w:p>
        </w:tc>
        <w:tc>
          <w:tcPr>
            <w:tcW w:w="2523" w:type="dxa"/>
          </w:tcPr>
          <w:p w14:paraId="49FD8FE3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MRD/</w:t>
            </w:r>
            <w:proofErr w:type="spellStart"/>
            <w:r w:rsidRPr="002166BC">
              <w:rPr>
                <w:iCs/>
                <w:color w:val="000000" w:themeColor="text1"/>
              </w:rPr>
              <w:t>DoP</w:t>
            </w:r>
            <w:proofErr w:type="spellEnd"/>
            <w:r w:rsidRPr="002166BC">
              <w:rPr>
                <w:iCs/>
                <w:color w:val="000000" w:themeColor="text1"/>
              </w:rPr>
              <w:t>/Dep/SE/Cir-22/06</w:t>
            </w:r>
          </w:p>
        </w:tc>
        <w:tc>
          <w:tcPr>
            <w:tcW w:w="1887" w:type="dxa"/>
          </w:tcPr>
          <w:p w14:paraId="1F85C3BF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18-Dec-2006</w:t>
            </w:r>
          </w:p>
        </w:tc>
      </w:tr>
      <w:tr w:rsidR="002166BC" w:rsidRPr="002166BC" w14:paraId="59CDFCE8" w14:textId="77777777" w:rsidTr="004225CF">
        <w:trPr>
          <w:trHeight w:val="323"/>
        </w:trPr>
        <w:tc>
          <w:tcPr>
            <w:tcW w:w="1080" w:type="dxa"/>
          </w:tcPr>
          <w:p w14:paraId="18D59AE9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55A48D6C" w14:textId="77777777" w:rsidR="004225CF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60" w:tgtFrame="_blank" w:history="1">
              <w:r w:rsidR="004225CF" w:rsidRPr="002166BC">
                <w:rPr>
                  <w:color w:val="000000" w:themeColor="text1"/>
                </w:rPr>
                <w:t xml:space="preserve">Exclusive e-mail ID for </w:t>
              </w:r>
              <w:proofErr w:type="spellStart"/>
              <w:r w:rsidR="004225CF" w:rsidRPr="002166BC">
                <w:rPr>
                  <w:color w:val="000000" w:themeColor="text1"/>
                </w:rPr>
                <w:t>Redressel</w:t>
              </w:r>
              <w:proofErr w:type="spellEnd"/>
              <w:r w:rsidR="004225CF" w:rsidRPr="002166BC">
                <w:rPr>
                  <w:color w:val="000000" w:themeColor="text1"/>
                </w:rPr>
                <w:t xml:space="preserve"> of Investor Complaints</w:t>
              </w:r>
            </w:hyperlink>
          </w:p>
        </w:tc>
        <w:tc>
          <w:tcPr>
            <w:tcW w:w="2523" w:type="dxa"/>
          </w:tcPr>
          <w:p w14:paraId="24D24B97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NSE/MEMB/8352</w:t>
            </w:r>
          </w:p>
        </w:tc>
        <w:tc>
          <w:tcPr>
            <w:tcW w:w="1887" w:type="dxa"/>
          </w:tcPr>
          <w:p w14:paraId="32AAB427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09-Jan-2007</w:t>
            </w:r>
          </w:p>
        </w:tc>
      </w:tr>
      <w:tr w:rsidR="002166BC" w:rsidRPr="002166BC" w14:paraId="12DA3F34" w14:textId="77777777" w:rsidTr="004225CF">
        <w:tc>
          <w:tcPr>
            <w:tcW w:w="1080" w:type="dxa"/>
          </w:tcPr>
          <w:p w14:paraId="4E6C27B9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263CBD13" w14:textId="77777777" w:rsidR="004225CF" w:rsidRPr="002166BC" w:rsidRDefault="004225CF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Redressal of investor grievances against </w:t>
            </w:r>
            <w:proofErr w:type="gramStart"/>
            <w:r w:rsidRPr="002166BC">
              <w:rPr>
                <w:color w:val="000000" w:themeColor="text1"/>
              </w:rPr>
              <w:t>stock brokers</w:t>
            </w:r>
            <w:proofErr w:type="gramEnd"/>
            <w:r w:rsidRPr="002166BC">
              <w:rPr>
                <w:color w:val="000000" w:themeColor="text1"/>
              </w:rPr>
              <w:t xml:space="preserve"> and sub-brokers in SEBI Complaints Redress System (SCORES)</w:t>
            </w:r>
          </w:p>
        </w:tc>
        <w:tc>
          <w:tcPr>
            <w:tcW w:w="2523" w:type="dxa"/>
          </w:tcPr>
          <w:p w14:paraId="032E45B7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rFonts w:eastAsia="Times New Roman"/>
                <w:color w:val="000000" w:themeColor="text1"/>
                <w:lang w:eastAsia="en-US"/>
              </w:rPr>
              <w:t>CIR/MIRSD/18/2011</w:t>
            </w:r>
          </w:p>
        </w:tc>
        <w:tc>
          <w:tcPr>
            <w:tcW w:w="1887" w:type="dxa"/>
          </w:tcPr>
          <w:p w14:paraId="21353FB8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rFonts w:eastAsia="Times New Roman"/>
                <w:color w:val="000000" w:themeColor="text1"/>
                <w:lang w:eastAsia="en-US"/>
              </w:rPr>
              <w:t>25- Aug-2011</w:t>
            </w:r>
          </w:p>
        </w:tc>
      </w:tr>
      <w:tr w:rsidR="002166BC" w:rsidRPr="002166BC" w14:paraId="76F1E4C0" w14:textId="77777777" w:rsidTr="004225CF">
        <w:trPr>
          <w:trHeight w:val="809"/>
        </w:trPr>
        <w:tc>
          <w:tcPr>
            <w:tcW w:w="1080" w:type="dxa"/>
          </w:tcPr>
          <w:p w14:paraId="59B771B3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6D91C8A0" w14:textId="77777777" w:rsidR="004225CF" w:rsidRPr="002166BC" w:rsidRDefault="004225CF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Information regarding Grievance Redressal Mechanism</w:t>
            </w:r>
          </w:p>
        </w:tc>
        <w:tc>
          <w:tcPr>
            <w:tcW w:w="2523" w:type="dxa"/>
          </w:tcPr>
          <w:p w14:paraId="0CCA91D9" w14:textId="77777777" w:rsidR="004225CF" w:rsidRPr="002166BC" w:rsidRDefault="004225CF" w:rsidP="0087722E">
            <w:pPr>
              <w:rPr>
                <w:rFonts w:eastAsia="Times New Roman"/>
                <w:color w:val="000000" w:themeColor="text1"/>
                <w:lang w:eastAsia="en-US"/>
              </w:rPr>
            </w:pPr>
            <w:r w:rsidRPr="002166BC">
              <w:rPr>
                <w:color w:val="000000" w:themeColor="text1"/>
              </w:rPr>
              <w:t>CIR/MIRSD/3/2014</w:t>
            </w:r>
          </w:p>
        </w:tc>
        <w:tc>
          <w:tcPr>
            <w:tcW w:w="1887" w:type="dxa"/>
          </w:tcPr>
          <w:p w14:paraId="5249DEB7" w14:textId="77777777" w:rsidR="004225CF" w:rsidRPr="002166BC" w:rsidRDefault="004225CF" w:rsidP="0087722E">
            <w:pPr>
              <w:rPr>
                <w:rFonts w:eastAsia="Times New Roman"/>
                <w:color w:val="000000" w:themeColor="text1"/>
                <w:lang w:eastAsia="en-US"/>
              </w:rPr>
            </w:pPr>
            <w:r w:rsidRPr="002166BC">
              <w:rPr>
                <w:color w:val="000000" w:themeColor="text1"/>
              </w:rPr>
              <w:t>28- Aug-2014</w:t>
            </w:r>
          </w:p>
        </w:tc>
      </w:tr>
      <w:tr w:rsidR="002166BC" w:rsidRPr="002166BC" w14:paraId="098FDFA6" w14:textId="77777777" w:rsidTr="004225CF">
        <w:tc>
          <w:tcPr>
            <w:tcW w:w="1080" w:type="dxa"/>
          </w:tcPr>
          <w:p w14:paraId="38E18486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3EA5DC60" w14:textId="77777777" w:rsidR="004225CF" w:rsidRPr="002166BC" w:rsidRDefault="004225CF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Maintenance of Register of complaints</w:t>
            </w:r>
          </w:p>
        </w:tc>
        <w:tc>
          <w:tcPr>
            <w:tcW w:w="2523" w:type="dxa"/>
          </w:tcPr>
          <w:p w14:paraId="7C042497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Regulation 6.1.16 of the Regulations (F&amp;O segment) and Regulation 6.1.15 of Part A of the Capital Market Regulations </w:t>
            </w:r>
            <w:proofErr w:type="gramStart"/>
            <w:r w:rsidRPr="002166BC">
              <w:rPr>
                <w:color w:val="000000" w:themeColor="text1"/>
              </w:rPr>
              <w:t>of  NSE</w:t>
            </w:r>
            <w:proofErr w:type="gramEnd"/>
            <w:r w:rsidRPr="002166BC">
              <w:rPr>
                <w:color w:val="000000" w:themeColor="text1"/>
              </w:rPr>
              <w:t>, Currency Derivative Circular dated Aug 26, 2008, NSE/INSP/11184</w:t>
            </w:r>
          </w:p>
        </w:tc>
        <w:tc>
          <w:tcPr>
            <w:tcW w:w="1887" w:type="dxa"/>
          </w:tcPr>
          <w:p w14:paraId="45FCAD44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-</w:t>
            </w:r>
          </w:p>
        </w:tc>
      </w:tr>
      <w:tr w:rsidR="002166BC" w:rsidRPr="002166BC" w14:paraId="15F55D03" w14:textId="77777777" w:rsidTr="004225CF">
        <w:tc>
          <w:tcPr>
            <w:tcW w:w="1080" w:type="dxa"/>
          </w:tcPr>
          <w:p w14:paraId="4B2C862D" w14:textId="4C808B0B" w:rsidR="00E10FA8" w:rsidRPr="002166BC" w:rsidRDefault="00E10FA8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062452EE" w14:textId="052856F8" w:rsidR="00E10FA8" w:rsidRPr="002166BC" w:rsidRDefault="00E10FA8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Redressal of complaints against </w:t>
            </w:r>
            <w:proofErr w:type="gramStart"/>
            <w:r w:rsidRPr="002166BC">
              <w:rPr>
                <w:color w:val="000000" w:themeColor="text1"/>
              </w:rPr>
              <w:t>Stock Brokers</w:t>
            </w:r>
            <w:proofErr w:type="gramEnd"/>
            <w:r w:rsidRPr="002166BC">
              <w:rPr>
                <w:color w:val="000000" w:themeColor="text1"/>
              </w:rPr>
              <w:t> and Depository Participants through SEBI Complaints Redressal System (SCORES) </w:t>
            </w:r>
          </w:p>
        </w:tc>
        <w:tc>
          <w:tcPr>
            <w:tcW w:w="2523" w:type="dxa"/>
          </w:tcPr>
          <w:p w14:paraId="3A8E1B20" w14:textId="768F80CA" w:rsidR="00E10FA8" w:rsidRPr="002166BC" w:rsidRDefault="00E10FA8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SEBI/HO/MIRSD6/CIR/P/2017/20 </w:t>
            </w:r>
          </w:p>
        </w:tc>
        <w:tc>
          <w:tcPr>
            <w:tcW w:w="1887" w:type="dxa"/>
          </w:tcPr>
          <w:p w14:paraId="78B369F9" w14:textId="38AA5534" w:rsidR="00E10FA8" w:rsidRPr="002166BC" w:rsidRDefault="00E10FA8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10-Mar-2017 </w:t>
            </w:r>
          </w:p>
        </w:tc>
      </w:tr>
      <w:tr w:rsidR="002166BC" w:rsidRPr="002166BC" w14:paraId="500C9F93" w14:textId="77777777" w:rsidTr="004225CF">
        <w:tc>
          <w:tcPr>
            <w:tcW w:w="1080" w:type="dxa"/>
          </w:tcPr>
          <w:p w14:paraId="0046DCA9" w14:textId="796F03B1" w:rsidR="00E10FA8" w:rsidRPr="002166BC" w:rsidRDefault="00E10FA8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lastRenderedPageBreak/>
              <w:t>SEBI</w:t>
            </w:r>
          </w:p>
        </w:tc>
        <w:tc>
          <w:tcPr>
            <w:tcW w:w="4860" w:type="dxa"/>
          </w:tcPr>
          <w:p w14:paraId="283729F7" w14:textId="77777777" w:rsidR="00E10FA8" w:rsidRPr="002166BC" w:rsidRDefault="00E10FA8" w:rsidP="00E10FA8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color w:val="000000" w:themeColor="text1"/>
                <w:lang w:val="en-US" w:eastAsia="ko-KR"/>
              </w:rPr>
              <w:t>Investor grievances redressal mechanism Handling of SCORES complaints by Stock exchanges and Standard Operating Procedure for non- of grievances by listed companies</w:t>
            </w:r>
          </w:p>
          <w:p w14:paraId="398BE96E" w14:textId="77777777" w:rsidR="00E10FA8" w:rsidRPr="002166BC" w:rsidRDefault="00E10FA8" w:rsidP="0087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2523" w:type="dxa"/>
          </w:tcPr>
          <w:p w14:paraId="4786F6FB" w14:textId="0E7AB194" w:rsidR="00E10FA8" w:rsidRPr="002166BC" w:rsidRDefault="00E10FA8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SEBI/HO/OIAE/IGRD/CIR/P/2020/152 </w:t>
            </w:r>
          </w:p>
        </w:tc>
        <w:tc>
          <w:tcPr>
            <w:tcW w:w="1887" w:type="dxa"/>
          </w:tcPr>
          <w:p w14:paraId="1FBDD121" w14:textId="320DCE8E" w:rsidR="00E10FA8" w:rsidRPr="002166BC" w:rsidRDefault="00E10FA8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13-Aug-2020 </w:t>
            </w:r>
          </w:p>
        </w:tc>
      </w:tr>
      <w:tr w:rsidR="002166BC" w:rsidRPr="002166BC" w14:paraId="477986A2" w14:textId="77777777" w:rsidTr="004225CF">
        <w:tc>
          <w:tcPr>
            <w:tcW w:w="1080" w:type="dxa"/>
          </w:tcPr>
          <w:p w14:paraId="3EBAAD4F" w14:textId="7F04C80A" w:rsidR="00E10FA8" w:rsidRPr="002166BC" w:rsidRDefault="00E10FA8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1A9787D1" w14:textId="1C2EC4F4" w:rsidR="00E10FA8" w:rsidRPr="002166BC" w:rsidRDefault="00E10FA8" w:rsidP="00E10FA8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color w:val="000000" w:themeColor="text1"/>
                <w:lang w:val="en-US" w:eastAsia="ko-KR"/>
              </w:rPr>
              <w:t>Clarification on SEBI Circular SEBI/HO/OIAE/IGRD/CIR/P/2020/152 dated 13 </w:t>
            </w:r>
            <w:proofErr w:type="gramStart"/>
            <w:r w:rsidRPr="002166BC">
              <w:rPr>
                <w:rFonts w:eastAsia="Batang"/>
                <w:color w:val="000000" w:themeColor="text1"/>
                <w:lang w:val="en-US" w:eastAsia="ko-KR"/>
              </w:rPr>
              <w:t>August,</w:t>
            </w:r>
            <w:proofErr w:type="gramEnd"/>
            <w:r w:rsidRPr="002166BC">
              <w:rPr>
                <w:rFonts w:eastAsia="Batang"/>
                <w:color w:val="000000" w:themeColor="text1"/>
                <w:lang w:val="en-US" w:eastAsia="ko-KR"/>
              </w:rPr>
              <w:t xml:space="preserve"> 2020 on Investor grievances redressal mechanism– Handling of SCORES complaints by stock exchanges and Standard Operating Procedure for non-redressal of grievances by listed companies.</w:t>
            </w:r>
          </w:p>
        </w:tc>
        <w:tc>
          <w:tcPr>
            <w:tcW w:w="2523" w:type="dxa"/>
          </w:tcPr>
          <w:p w14:paraId="0076CDF7" w14:textId="77777777" w:rsidR="00E10FA8" w:rsidRPr="002166BC" w:rsidRDefault="00E10FA8" w:rsidP="00E10FA8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color w:val="000000" w:themeColor="text1"/>
                <w:lang w:val="en-US" w:eastAsia="ko-KR"/>
              </w:rPr>
              <w:t>SEBI/HO/OIAE/IGRD/CIR/P/2020/208 </w:t>
            </w:r>
          </w:p>
          <w:p w14:paraId="424227C8" w14:textId="29D734B2" w:rsidR="00E10FA8" w:rsidRPr="002166BC" w:rsidRDefault="00E10FA8" w:rsidP="00E10FA8">
            <w:pPr>
              <w:pStyle w:val="paragraph"/>
              <w:spacing w:before="0" w:beforeAutospacing="0" w:after="0" w:afterAutospacing="0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</w:p>
        </w:tc>
        <w:tc>
          <w:tcPr>
            <w:tcW w:w="1887" w:type="dxa"/>
          </w:tcPr>
          <w:p w14:paraId="7EFCE8BD" w14:textId="13C0F743" w:rsidR="00E10FA8" w:rsidRPr="002166BC" w:rsidRDefault="00E10FA8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22-Oct-2020 </w:t>
            </w:r>
          </w:p>
        </w:tc>
      </w:tr>
      <w:tr w:rsidR="002166BC" w:rsidRPr="002166BC" w14:paraId="7A01FB18" w14:textId="77777777" w:rsidTr="004225CF">
        <w:tc>
          <w:tcPr>
            <w:tcW w:w="1080" w:type="dxa"/>
          </w:tcPr>
          <w:p w14:paraId="723FBAD7" w14:textId="43237D7A" w:rsidR="00E10FA8" w:rsidRPr="002166BC" w:rsidRDefault="00E10FA8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11EFB661" w14:textId="2FCF75BD" w:rsidR="00E10FA8" w:rsidRPr="002166BC" w:rsidRDefault="00E10FA8" w:rsidP="00E10FA8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Investor Grievance Redressal Mechanism </w:t>
            </w:r>
          </w:p>
        </w:tc>
        <w:tc>
          <w:tcPr>
            <w:tcW w:w="2523" w:type="dxa"/>
          </w:tcPr>
          <w:p w14:paraId="34346CD9" w14:textId="034BAFC1" w:rsidR="00E10FA8" w:rsidRPr="002166BC" w:rsidRDefault="00E10FA8" w:rsidP="00E10FA8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NSE/ISC/46310 </w:t>
            </w:r>
          </w:p>
        </w:tc>
        <w:tc>
          <w:tcPr>
            <w:tcW w:w="1887" w:type="dxa"/>
          </w:tcPr>
          <w:p w14:paraId="5A4090DB" w14:textId="73A9D318" w:rsidR="00E10FA8" w:rsidRPr="002166BC" w:rsidRDefault="00E10FA8" w:rsidP="00E10FA8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09-Nov-2020 </w:t>
            </w:r>
          </w:p>
        </w:tc>
      </w:tr>
      <w:tr w:rsidR="002166BC" w:rsidRPr="002166BC" w14:paraId="353A06F1" w14:textId="77777777" w:rsidTr="004225CF">
        <w:tc>
          <w:tcPr>
            <w:tcW w:w="1080" w:type="dxa"/>
          </w:tcPr>
          <w:p w14:paraId="080D373F" w14:textId="654E45AC" w:rsidR="00E10FA8" w:rsidRPr="002166BC" w:rsidRDefault="00E10FA8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7E0D2D98" w14:textId="2AD93D19" w:rsidR="00E10FA8" w:rsidRPr="002166BC" w:rsidRDefault="00E10FA8" w:rsidP="00E10FA8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Investor Grievance Redressal Mechanism </w:t>
            </w:r>
          </w:p>
        </w:tc>
        <w:tc>
          <w:tcPr>
            <w:tcW w:w="2523" w:type="dxa"/>
          </w:tcPr>
          <w:p w14:paraId="5A9B2BE2" w14:textId="1FDAA993" w:rsidR="00E10FA8" w:rsidRPr="002166BC" w:rsidRDefault="00E10FA8" w:rsidP="00E10FA8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NSE/ISC/46858 </w:t>
            </w:r>
          </w:p>
        </w:tc>
        <w:tc>
          <w:tcPr>
            <w:tcW w:w="1887" w:type="dxa"/>
          </w:tcPr>
          <w:p w14:paraId="0DEF6D1F" w14:textId="65CE0B4D" w:rsidR="00E10FA8" w:rsidRPr="002166BC" w:rsidRDefault="00E10FA8" w:rsidP="00E10FA8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31-Dec-2020 </w:t>
            </w:r>
          </w:p>
        </w:tc>
      </w:tr>
      <w:tr w:rsidR="002166BC" w:rsidRPr="002166BC" w14:paraId="3F029B2F" w14:textId="77777777" w:rsidTr="004225CF">
        <w:tc>
          <w:tcPr>
            <w:tcW w:w="1080" w:type="dxa"/>
          </w:tcPr>
          <w:p w14:paraId="1C08378D" w14:textId="7C7DDA8D" w:rsidR="00E10FA8" w:rsidRPr="002166BC" w:rsidRDefault="00E10FA8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0247E236" w14:textId="79E8D112" w:rsidR="00E10FA8" w:rsidRPr="002166BC" w:rsidRDefault="00E10FA8" w:rsidP="00E10FA8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Amendment to SEBI Circular SEBI/HO/DMS/CIR/P/2017/15 dated February 23, </w:t>
            </w:r>
            <w:proofErr w:type="gramStart"/>
            <w:r w:rsidRPr="002166BC">
              <w:rPr>
                <w:color w:val="000000" w:themeColor="text1"/>
              </w:rPr>
              <w:t>2017</w:t>
            </w:r>
            <w:proofErr w:type="gramEnd"/>
            <w:r w:rsidRPr="002166BC">
              <w:rPr>
                <w:color w:val="000000" w:themeColor="text1"/>
              </w:rPr>
              <w:t xml:space="preserve"> on Amendment pursuant to comprehensive review of Investor Grievance Redressal Mechanism  </w:t>
            </w:r>
          </w:p>
        </w:tc>
        <w:tc>
          <w:tcPr>
            <w:tcW w:w="2523" w:type="dxa"/>
          </w:tcPr>
          <w:p w14:paraId="1ABDD7C2" w14:textId="20F79EBB" w:rsidR="00E10FA8" w:rsidRPr="002166BC" w:rsidRDefault="00E10FA8" w:rsidP="00E10FA8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SEBI/HO/MRD1/ICC1/CIR/P/2021/625 </w:t>
            </w:r>
          </w:p>
        </w:tc>
        <w:tc>
          <w:tcPr>
            <w:tcW w:w="1887" w:type="dxa"/>
          </w:tcPr>
          <w:p w14:paraId="000AF26B" w14:textId="64A1C5AC" w:rsidR="00E10FA8" w:rsidRPr="002166BC" w:rsidRDefault="00E10FA8" w:rsidP="00E10FA8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02-Sep-2021</w:t>
            </w:r>
          </w:p>
        </w:tc>
      </w:tr>
      <w:tr w:rsidR="00C8256B" w:rsidRPr="002166BC" w14:paraId="5BD475E7" w14:textId="77777777" w:rsidTr="004225CF">
        <w:tc>
          <w:tcPr>
            <w:tcW w:w="1080" w:type="dxa"/>
          </w:tcPr>
          <w:p w14:paraId="68F34A9E" w14:textId="6B9D0A88" w:rsidR="00C8256B" w:rsidRPr="0061511E" w:rsidRDefault="00C8256B" w:rsidP="0087722E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58827C7E" w14:textId="3EBAE8EF" w:rsidR="00C8256B" w:rsidRPr="0061511E" w:rsidRDefault="00C8256B" w:rsidP="00E10FA8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 xml:space="preserve">Publishing Investor Charter and disclosure of Investor Complaints by </w:t>
            </w:r>
            <w:proofErr w:type="gramStart"/>
            <w:r w:rsidRPr="0061511E">
              <w:rPr>
                <w:color w:val="000000" w:themeColor="text1"/>
              </w:rPr>
              <w:t>Stock Brokers</w:t>
            </w:r>
            <w:proofErr w:type="gramEnd"/>
            <w:r w:rsidRPr="0061511E">
              <w:rPr>
                <w:color w:val="000000" w:themeColor="text1"/>
              </w:rPr>
              <w:t xml:space="preserve"> on their websites</w:t>
            </w:r>
          </w:p>
        </w:tc>
        <w:tc>
          <w:tcPr>
            <w:tcW w:w="2523" w:type="dxa"/>
          </w:tcPr>
          <w:p w14:paraId="20EED999" w14:textId="0D907006" w:rsidR="00C8256B" w:rsidRPr="0061511E" w:rsidRDefault="00C8256B" w:rsidP="00E10FA8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SEBI/HO/MIRSD/DOP/CIR/P/2021/676</w:t>
            </w:r>
          </w:p>
        </w:tc>
        <w:tc>
          <w:tcPr>
            <w:tcW w:w="1887" w:type="dxa"/>
          </w:tcPr>
          <w:p w14:paraId="061E84AC" w14:textId="13EA7BCF" w:rsidR="00C8256B" w:rsidRPr="0061511E" w:rsidRDefault="00C8256B" w:rsidP="00E10FA8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02-Dec-2021</w:t>
            </w:r>
          </w:p>
        </w:tc>
      </w:tr>
      <w:tr w:rsidR="00C8256B" w:rsidRPr="002166BC" w14:paraId="357D3347" w14:textId="77777777" w:rsidTr="004225CF">
        <w:tc>
          <w:tcPr>
            <w:tcW w:w="1080" w:type="dxa"/>
          </w:tcPr>
          <w:p w14:paraId="3DF9E09F" w14:textId="3D56F2D9" w:rsidR="00C8256B" w:rsidRPr="0061511E" w:rsidRDefault="00C8256B" w:rsidP="0087722E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362B14DF" w14:textId="7619C6AB" w:rsidR="00C8256B" w:rsidRPr="0061511E" w:rsidRDefault="00C8256B" w:rsidP="00E10FA8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 xml:space="preserve">Publishing Investor Charter and disclosure of Investor Complaints by </w:t>
            </w:r>
            <w:proofErr w:type="gramStart"/>
            <w:r w:rsidRPr="0061511E">
              <w:rPr>
                <w:color w:val="000000" w:themeColor="text1"/>
              </w:rPr>
              <w:t>Stock Brokers</w:t>
            </w:r>
            <w:proofErr w:type="gramEnd"/>
            <w:r w:rsidRPr="0061511E">
              <w:rPr>
                <w:color w:val="000000" w:themeColor="text1"/>
              </w:rPr>
              <w:t xml:space="preserve"> on their websites</w:t>
            </w:r>
          </w:p>
        </w:tc>
        <w:tc>
          <w:tcPr>
            <w:tcW w:w="2523" w:type="dxa"/>
          </w:tcPr>
          <w:p w14:paraId="2DCC7213" w14:textId="7E3D435D" w:rsidR="00C8256B" w:rsidRPr="0061511E" w:rsidRDefault="00C8256B" w:rsidP="00E10FA8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NSE/ISC/50597</w:t>
            </w:r>
          </w:p>
        </w:tc>
        <w:tc>
          <w:tcPr>
            <w:tcW w:w="1887" w:type="dxa"/>
          </w:tcPr>
          <w:p w14:paraId="17410C2F" w14:textId="1435BF68" w:rsidR="00C8256B" w:rsidRPr="0061511E" w:rsidRDefault="00C8256B" w:rsidP="00E10FA8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14-Dec-2021</w:t>
            </w:r>
          </w:p>
        </w:tc>
      </w:tr>
    </w:tbl>
    <w:p w14:paraId="6F83A3E4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p w14:paraId="283351B3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9. Maintenance of Books of Accounts</w:t>
      </w: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"/>
        <w:gridCol w:w="4710"/>
        <w:gridCol w:w="2810"/>
        <w:gridCol w:w="1782"/>
      </w:tblGrid>
      <w:tr w:rsidR="002166BC" w:rsidRPr="002166BC" w14:paraId="59E7742D" w14:textId="77777777" w:rsidTr="00F23DE8">
        <w:tc>
          <w:tcPr>
            <w:tcW w:w="1052" w:type="dxa"/>
          </w:tcPr>
          <w:p w14:paraId="53D1FAD8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30" w:type="dxa"/>
          </w:tcPr>
          <w:p w14:paraId="399120DD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2772" w:type="dxa"/>
          </w:tcPr>
          <w:p w14:paraId="0FA68372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796" w:type="dxa"/>
          </w:tcPr>
          <w:p w14:paraId="020D78FF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432A4781" w14:textId="77777777" w:rsidTr="00F23DE8">
        <w:tc>
          <w:tcPr>
            <w:tcW w:w="1052" w:type="dxa"/>
          </w:tcPr>
          <w:p w14:paraId="1F60BC44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730" w:type="dxa"/>
          </w:tcPr>
          <w:p w14:paraId="5D2345FB" w14:textId="77777777" w:rsidR="004225CF" w:rsidRPr="002166BC" w:rsidRDefault="0061511E" w:rsidP="0087722E">
            <w:pPr>
              <w:jc w:val="both"/>
              <w:rPr>
                <w:color w:val="000000" w:themeColor="text1"/>
              </w:rPr>
            </w:pPr>
            <w:hyperlink r:id="rId61" w:tgtFrame="_blank" w:history="1">
              <w:r w:rsidR="004225CF" w:rsidRPr="002166BC">
                <w:rPr>
                  <w:color w:val="000000" w:themeColor="text1"/>
                </w:rPr>
                <w:t>Instructions to trading members</w:t>
              </w:r>
            </w:hyperlink>
          </w:p>
        </w:tc>
        <w:tc>
          <w:tcPr>
            <w:tcW w:w="2772" w:type="dxa"/>
          </w:tcPr>
          <w:p w14:paraId="2D40A0C0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NSE/MEM/1591</w:t>
            </w:r>
          </w:p>
        </w:tc>
        <w:tc>
          <w:tcPr>
            <w:tcW w:w="1796" w:type="dxa"/>
          </w:tcPr>
          <w:p w14:paraId="2363B52D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20-Apr-2000</w:t>
            </w:r>
          </w:p>
        </w:tc>
      </w:tr>
      <w:tr w:rsidR="002166BC" w:rsidRPr="002166BC" w14:paraId="356A1899" w14:textId="77777777" w:rsidTr="00F23DE8">
        <w:tc>
          <w:tcPr>
            <w:tcW w:w="1052" w:type="dxa"/>
          </w:tcPr>
          <w:p w14:paraId="4805F6A1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730" w:type="dxa"/>
          </w:tcPr>
          <w:p w14:paraId="27D3655E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>Advertisement by brokers/ sub-brokers and grant of trading terminals.</w:t>
            </w:r>
          </w:p>
        </w:tc>
        <w:tc>
          <w:tcPr>
            <w:tcW w:w="2772" w:type="dxa"/>
          </w:tcPr>
          <w:p w14:paraId="73E489AF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SMDRP/Policy/Cir-49/2001</w:t>
            </w:r>
          </w:p>
        </w:tc>
        <w:tc>
          <w:tcPr>
            <w:tcW w:w="1796" w:type="dxa"/>
          </w:tcPr>
          <w:p w14:paraId="2182E3CE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22- Oct-2001</w:t>
            </w:r>
          </w:p>
        </w:tc>
      </w:tr>
      <w:tr w:rsidR="002166BC" w:rsidRPr="002166BC" w14:paraId="053AA4FC" w14:textId="77777777" w:rsidTr="00F23DE8">
        <w:tc>
          <w:tcPr>
            <w:tcW w:w="1052" w:type="dxa"/>
          </w:tcPr>
          <w:p w14:paraId="423E795A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730" w:type="dxa"/>
          </w:tcPr>
          <w:p w14:paraId="71C24E61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Change in Status and Constitution of the </w:t>
            </w:r>
            <w:proofErr w:type="gramStart"/>
            <w:r w:rsidRPr="002166BC">
              <w:rPr>
                <w:color w:val="000000" w:themeColor="text1"/>
              </w:rPr>
              <w:t>Stock Brokers</w:t>
            </w:r>
            <w:proofErr w:type="gramEnd"/>
            <w:r w:rsidRPr="002166BC">
              <w:rPr>
                <w:color w:val="000000" w:themeColor="text1"/>
              </w:rPr>
              <w:t xml:space="preserve"> in Cash and Derivatives Segments of the Exchanges under Rule 4 (c) of the SEBI (Stock Brokers and Sub-Brokers) Rules, 1992</w:t>
            </w:r>
          </w:p>
        </w:tc>
        <w:tc>
          <w:tcPr>
            <w:tcW w:w="2772" w:type="dxa"/>
          </w:tcPr>
          <w:p w14:paraId="4645D387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MIRSD/MSS/Cir- 30/ 13289/03</w:t>
            </w:r>
          </w:p>
        </w:tc>
        <w:tc>
          <w:tcPr>
            <w:tcW w:w="1796" w:type="dxa"/>
          </w:tcPr>
          <w:p w14:paraId="7FD0B848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09- Jul-2003</w:t>
            </w:r>
          </w:p>
        </w:tc>
      </w:tr>
      <w:tr w:rsidR="002166BC" w:rsidRPr="002166BC" w14:paraId="6DA4A8A3" w14:textId="77777777" w:rsidTr="00F23DE8">
        <w:tc>
          <w:tcPr>
            <w:tcW w:w="1052" w:type="dxa"/>
          </w:tcPr>
          <w:p w14:paraId="35D810B8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730" w:type="dxa"/>
          </w:tcPr>
          <w:p w14:paraId="3D062D06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>Review of norms relating to trading by members/sub brokers.</w:t>
            </w:r>
          </w:p>
        </w:tc>
        <w:tc>
          <w:tcPr>
            <w:tcW w:w="2772" w:type="dxa"/>
          </w:tcPr>
          <w:p w14:paraId="30FA1247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SEBI/MIRSD/Cir-06/2004</w:t>
            </w:r>
          </w:p>
        </w:tc>
        <w:tc>
          <w:tcPr>
            <w:tcW w:w="1796" w:type="dxa"/>
          </w:tcPr>
          <w:p w14:paraId="049BF222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13- Jan-2004</w:t>
            </w:r>
          </w:p>
        </w:tc>
      </w:tr>
      <w:tr w:rsidR="002166BC" w:rsidRPr="002166BC" w14:paraId="7EC2B224" w14:textId="77777777" w:rsidTr="00F23DE8">
        <w:tc>
          <w:tcPr>
            <w:tcW w:w="1052" w:type="dxa"/>
          </w:tcPr>
          <w:p w14:paraId="60E66E72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730" w:type="dxa"/>
          </w:tcPr>
          <w:p w14:paraId="032807B9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Maintenance of Client-wise Scrip-wise Register of Securities</w:t>
            </w:r>
          </w:p>
        </w:tc>
        <w:tc>
          <w:tcPr>
            <w:tcW w:w="2772" w:type="dxa"/>
          </w:tcPr>
          <w:p w14:paraId="31BD04CC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NSE/INSP/4986 dated 16-Apr-</w:t>
            </w:r>
            <w:proofErr w:type="gramStart"/>
            <w:r w:rsidRPr="002166BC">
              <w:rPr>
                <w:iCs/>
                <w:color w:val="000000" w:themeColor="text1"/>
              </w:rPr>
              <w:t>04,Regulation</w:t>
            </w:r>
            <w:proofErr w:type="gramEnd"/>
            <w:r w:rsidRPr="002166BC">
              <w:rPr>
                <w:iCs/>
                <w:color w:val="000000" w:themeColor="text1"/>
              </w:rPr>
              <w:t xml:space="preserve"> 6.1.3 A (e) of Part A of the Capital Market Regulations and Regulation 6.1.1 of the </w:t>
            </w:r>
            <w:r w:rsidRPr="002166BC">
              <w:rPr>
                <w:iCs/>
                <w:color w:val="000000" w:themeColor="text1"/>
              </w:rPr>
              <w:lastRenderedPageBreak/>
              <w:t>Regulations (F&amp;O segment) of  NSE, Regulation 17 of SEBI (Stock Broker and Sub-brokers)  Regulations 1992, Currency Derivative Circular dated Aug 26, 2008, NSE/INSP/11184</w:t>
            </w:r>
          </w:p>
        </w:tc>
        <w:tc>
          <w:tcPr>
            <w:tcW w:w="1796" w:type="dxa"/>
          </w:tcPr>
          <w:p w14:paraId="3B6DCF9E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lastRenderedPageBreak/>
              <w:t>16-Apr-2004</w:t>
            </w:r>
          </w:p>
        </w:tc>
      </w:tr>
      <w:tr w:rsidR="002166BC" w:rsidRPr="002166BC" w14:paraId="465191FD" w14:textId="77777777" w:rsidTr="00F23DE8">
        <w:tc>
          <w:tcPr>
            <w:tcW w:w="1052" w:type="dxa"/>
          </w:tcPr>
          <w:p w14:paraId="0E3915CD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730" w:type="dxa"/>
          </w:tcPr>
          <w:p w14:paraId="3F0623BA" w14:textId="77777777" w:rsidR="004225CF" w:rsidRPr="002166BC" w:rsidRDefault="0061511E" w:rsidP="0087722E">
            <w:pPr>
              <w:rPr>
                <w:iCs/>
                <w:color w:val="000000" w:themeColor="text1"/>
              </w:rPr>
            </w:pPr>
            <w:hyperlink r:id="rId62" w:tooltip="Change-in-Status-and-Constitution-of-the-Sub-brokers-Surrender-of-Certificate-of-Registration-of-Sub-brokers-and-Change-of-Affiliation-of-Sub-brokers" w:history="1">
              <w:r w:rsidR="004225CF" w:rsidRPr="002166BC">
                <w:rPr>
                  <w:iCs/>
                  <w:color w:val="000000" w:themeColor="text1"/>
                </w:rPr>
                <w:t>Change in Status and Constitution of the Sub-brokers, Surrender of Certificate of Registration of Sub-</w:t>
              </w:r>
              <w:proofErr w:type="gramStart"/>
              <w:r w:rsidR="004225CF" w:rsidRPr="002166BC">
                <w:rPr>
                  <w:iCs/>
                  <w:color w:val="000000" w:themeColor="text1"/>
                </w:rPr>
                <w:t>brokers</w:t>
              </w:r>
              <w:proofErr w:type="gramEnd"/>
              <w:r w:rsidR="004225CF" w:rsidRPr="002166BC">
                <w:rPr>
                  <w:iCs/>
                  <w:color w:val="000000" w:themeColor="text1"/>
                </w:rPr>
                <w:t xml:space="preserve"> and Change of Affiliation of Sub-brokers</w:t>
              </w:r>
            </w:hyperlink>
          </w:p>
        </w:tc>
        <w:tc>
          <w:tcPr>
            <w:tcW w:w="2772" w:type="dxa"/>
          </w:tcPr>
          <w:p w14:paraId="699570A2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MIRSD-DR 1/SRP/Cir- 43/28408 /04</w:t>
            </w:r>
          </w:p>
        </w:tc>
        <w:tc>
          <w:tcPr>
            <w:tcW w:w="1796" w:type="dxa"/>
          </w:tcPr>
          <w:p w14:paraId="250EDD6E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15- Dec-2004</w:t>
            </w:r>
          </w:p>
        </w:tc>
      </w:tr>
      <w:tr w:rsidR="002166BC" w:rsidRPr="002166BC" w14:paraId="0791D3CB" w14:textId="77777777" w:rsidTr="00F23DE8">
        <w:tc>
          <w:tcPr>
            <w:tcW w:w="1052" w:type="dxa"/>
          </w:tcPr>
          <w:p w14:paraId="425A6642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730" w:type="dxa"/>
          </w:tcPr>
          <w:p w14:paraId="2111D988" w14:textId="77777777" w:rsidR="004225CF" w:rsidRPr="002166BC" w:rsidRDefault="0061511E" w:rsidP="0087722E">
            <w:pPr>
              <w:rPr>
                <w:iCs/>
                <w:color w:val="000000" w:themeColor="text1"/>
              </w:rPr>
            </w:pPr>
            <w:hyperlink r:id="rId63" w:tgtFrame="_blank" w:history="1">
              <w:r w:rsidR="004225CF" w:rsidRPr="002166BC">
                <w:rPr>
                  <w:iCs/>
                  <w:color w:val="000000" w:themeColor="text1"/>
                </w:rPr>
                <w:t>Format of notice board</w:t>
              </w:r>
            </w:hyperlink>
          </w:p>
        </w:tc>
        <w:tc>
          <w:tcPr>
            <w:tcW w:w="2772" w:type="dxa"/>
          </w:tcPr>
          <w:p w14:paraId="44D2EAEE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Download no. </w:t>
            </w:r>
            <w:r w:rsidRPr="002166BC">
              <w:rPr>
                <w:iCs/>
                <w:color w:val="000000" w:themeColor="text1"/>
              </w:rPr>
              <w:t>NSE/MEM/6706</w:t>
            </w:r>
          </w:p>
        </w:tc>
        <w:tc>
          <w:tcPr>
            <w:tcW w:w="1796" w:type="dxa"/>
          </w:tcPr>
          <w:p w14:paraId="6A8B92F6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28-Sep-2005</w:t>
            </w:r>
          </w:p>
        </w:tc>
      </w:tr>
      <w:tr w:rsidR="002166BC" w:rsidRPr="002166BC" w14:paraId="54FD5C15" w14:textId="77777777" w:rsidTr="00F23DE8">
        <w:tc>
          <w:tcPr>
            <w:tcW w:w="1052" w:type="dxa"/>
          </w:tcPr>
          <w:p w14:paraId="0076BFDB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730" w:type="dxa"/>
          </w:tcPr>
          <w:p w14:paraId="66AAF55F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Maintenance of books of accounts and other documents sought by Enforcement Agencies from Depositories and DPs</w:t>
            </w:r>
          </w:p>
        </w:tc>
        <w:tc>
          <w:tcPr>
            <w:tcW w:w="2772" w:type="dxa"/>
          </w:tcPr>
          <w:p w14:paraId="47941BEC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SEBI/MRD/SE/Cir-15/2005</w:t>
            </w:r>
          </w:p>
        </w:tc>
        <w:tc>
          <w:tcPr>
            <w:tcW w:w="1796" w:type="dxa"/>
          </w:tcPr>
          <w:p w14:paraId="18000CF2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04- Aug-2005</w:t>
            </w:r>
          </w:p>
        </w:tc>
      </w:tr>
      <w:tr w:rsidR="002166BC" w:rsidRPr="002166BC" w14:paraId="756DE9BA" w14:textId="77777777" w:rsidTr="00F23DE8">
        <w:tc>
          <w:tcPr>
            <w:tcW w:w="1052" w:type="dxa"/>
          </w:tcPr>
          <w:p w14:paraId="16C26600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730" w:type="dxa"/>
          </w:tcPr>
          <w:p w14:paraId="3ACFD5B5" w14:textId="77777777" w:rsidR="004225CF" w:rsidRPr="002166BC" w:rsidRDefault="0061511E" w:rsidP="0087722E">
            <w:pPr>
              <w:rPr>
                <w:iCs/>
                <w:color w:val="000000" w:themeColor="text1"/>
              </w:rPr>
            </w:pPr>
            <w:hyperlink r:id="rId64" w:tgtFrame="_blank" w:history="1">
              <w:r w:rsidR="004225CF" w:rsidRPr="002166BC">
                <w:rPr>
                  <w:iCs/>
                  <w:color w:val="000000" w:themeColor="text1"/>
                </w:rPr>
                <w:t xml:space="preserve">Amendments to </w:t>
              </w:r>
              <w:proofErr w:type="gramStart"/>
              <w:r w:rsidR="004225CF" w:rsidRPr="002166BC">
                <w:rPr>
                  <w:iCs/>
                  <w:color w:val="000000" w:themeColor="text1"/>
                </w:rPr>
                <w:t>Bye-laws</w:t>
              </w:r>
              <w:proofErr w:type="gramEnd"/>
              <w:r w:rsidR="004225CF" w:rsidRPr="002166BC">
                <w:rPr>
                  <w:iCs/>
                  <w:color w:val="000000" w:themeColor="text1"/>
                </w:rPr>
                <w:t xml:space="preserve"> and F &amp; O Regulations of NSE and constituent registration documents in Currency Derivatives Segment</w:t>
              </w:r>
            </w:hyperlink>
          </w:p>
        </w:tc>
        <w:tc>
          <w:tcPr>
            <w:tcW w:w="2772" w:type="dxa"/>
          </w:tcPr>
          <w:p w14:paraId="52465413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Download no. </w:t>
            </w:r>
            <w:r w:rsidRPr="002166BC">
              <w:rPr>
                <w:iCs/>
                <w:color w:val="000000" w:themeColor="text1"/>
              </w:rPr>
              <w:t xml:space="preserve"> NSE/INSP/11184</w:t>
            </w:r>
          </w:p>
        </w:tc>
        <w:tc>
          <w:tcPr>
            <w:tcW w:w="1796" w:type="dxa"/>
          </w:tcPr>
          <w:p w14:paraId="6F143624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 26-Aug-2008</w:t>
            </w:r>
          </w:p>
        </w:tc>
      </w:tr>
      <w:tr w:rsidR="002166BC" w:rsidRPr="002166BC" w14:paraId="01E4BE82" w14:textId="77777777" w:rsidTr="00F23DE8">
        <w:tc>
          <w:tcPr>
            <w:tcW w:w="1052" w:type="dxa"/>
          </w:tcPr>
          <w:p w14:paraId="14AC7F15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730" w:type="dxa"/>
          </w:tcPr>
          <w:p w14:paraId="3893FB82" w14:textId="77777777" w:rsidR="004225CF" w:rsidRPr="002166BC" w:rsidRDefault="0061511E" w:rsidP="0087722E">
            <w:pPr>
              <w:rPr>
                <w:iCs/>
                <w:color w:val="000000" w:themeColor="text1"/>
              </w:rPr>
            </w:pPr>
            <w:hyperlink r:id="rId65" w:tgtFrame="_blank" w:history="1">
              <w:r w:rsidR="004225CF" w:rsidRPr="002166BC">
                <w:rPr>
                  <w:iCs/>
                  <w:color w:val="000000" w:themeColor="text1"/>
                </w:rPr>
                <w:t xml:space="preserve">Schemes/Leagues/Competitions Launched by Registered </w:t>
              </w:r>
              <w:proofErr w:type="gramStart"/>
              <w:r w:rsidR="004225CF" w:rsidRPr="002166BC">
                <w:rPr>
                  <w:iCs/>
                  <w:color w:val="000000" w:themeColor="text1"/>
                </w:rPr>
                <w:t>Stock Brokers</w:t>
              </w:r>
              <w:proofErr w:type="gramEnd"/>
            </w:hyperlink>
          </w:p>
        </w:tc>
        <w:tc>
          <w:tcPr>
            <w:tcW w:w="2772" w:type="dxa"/>
          </w:tcPr>
          <w:p w14:paraId="20246A84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NSE/COMP/32988</w:t>
            </w:r>
          </w:p>
        </w:tc>
        <w:tc>
          <w:tcPr>
            <w:tcW w:w="1796" w:type="dxa"/>
          </w:tcPr>
          <w:p w14:paraId="30171DF3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12-Aug-2016</w:t>
            </w:r>
          </w:p>
        </w:tc>
      </w:tr>
      <w:tr w:rsidR="002166BC" w:rsidRPr="002166BC" w14:paraId="0171B5C2" w14:textId="77777777" w:rsidTr="00F23DE8">
        <w:tc>
          <w:tcPr>
            <w:tcW w:w="1052" w:type="dxa"/>
          </w:tcPr>
          <w:p w14:paraId="3F6D42CA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730" w:type="dxa"/>
          </w:tcPr>
          <w:p w14:paraId="5DA816C0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 xml:space="preserve">Proper Maintenance of following </w:t>
            </w:r>
            <w:proofErr w:type="gramStart"/>
            <w:r w:rsidRPr="002166BC">
              <w:rPr>
                <w:iCs/>
                <w:color w:val="000000" w:themeColor="text1"/>
              </w:rPr>
              <w:t>records :</w:t>
            </w:r>
            <w:proofErr w:type="gramEnd"/>
            <w:r w:rsidRPr="002166BC">
              <w:rPr>
                <w:iCs/>
                <w:color w:val="000000" w:themeColor="text1"/>
              </w:rPr>
              <w:t>-</w:t>
            </w:r>
          </w:p>
          <w:p w14:paraId="147DACA7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proofErr w:type="spellStart"/>
            <w:r w:rsidRPr="002166BC">
              <w:rPr>
                <w:iCs/>
                <w:color w:val="000000" w:themeColor="text1"/>
              </w:rPr>
              <w:t>i</w:t>
            </w:r>
            <w:proofErr w:type="spellEnd"/>
            <w:r w:rsidRPr="002166BC">
              <w:rPr>
                <w:iCs/>
                <w:color w:val="000000" w:themeColor="text1"/>
              </w:rPr>
              <w:t xml:space="preserve">) Client &amp; General </w:t>
            </w:r>
            <w:proofErr w:type="gramStart"/>
            <w:r w:rsidRPr="002166BC">
              <w:rPr>
                <w:iCs/>
                <w:color w:val="000000" w:themeColor="text1"/>
              </w:rPr>
              <w:t>Ledgers ,</w:t>
            </w:r>
            <w:proofErr w:type="gramEnd"/>
            <w:r w:rsidRPr="002166BC">
              <w:rPr>
                <w:iCs/>
                <w:color w:val="000000" w:themeColor="text1"/>
              </w:rPr>
              <w:t xml:space="preserve">                </w:t>
            </w:r>
          </w:p>
          <w:p w14:paraId="34554189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 xml:space="preserve">ii)  Journals,                                               </w:t>
            </w:r>
          </w:p>
          <w:p w14:paraId="45BFE775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 xml:space="preserve">iii) Cash and Bank Book,                                  </w:t>
            </w:r>
          </w:p>
          <w:p w14:paraId="6E1F404E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 xml:space="preserve">iv) Margin Deposit details,                          </w:t>
            </w:r>
          </w:p>
          <w:p w14:paraId="3FF2D125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 xml:space="preserve">v) Dividend Records, and                                      </w:t>
            </w:r>
          </w:p>
          <w:p w14:paraId="614E45FE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 xml:space="preserve">vi) Brokerage Records     </w:t>
            </w:r>
          </w:p>
        </w:tc>
        <w:tc>
          <w:tcPr>
            <w:tcW w:w="2772" w:type="dxa"/>
          </w:tcPr>
          <w:p w14:paraId="12DFFB0A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 xml:space="preserve">Regulation 6.1.1 of the Regulations (F&amp;O </w:t>
            </w:r>
            <w:proofErr w:type="gramStart"/>
            <w:r w:rsidRPr="002166BC">
              <w:rPr>
                <w:iCs/>
                <w:color w:val="000000" w:themeColor="text1"/>
              </w:rPr>
              <w:t>segment ),Regulation</w:t>
            </w:r>
            <w:proofErr w:type="gramEnd"/>
            <w:r w:rsidRPr="002166BC">
              <w:rPr>
                <w:iCs/>
                <w:color w:val="000000" w:themeColor="text1"/>
              </w:rPr>
              <w:t xml:space="preserve"> 6.1.1 of Part A of the Capital Market Regulations of NSE and Regulation 17 of SEBI (Stock Broker and Sub-brokers)  Regulations 1992, Rule 15 of the Securities Contracts (Regulation) Rules, 1957, Currency Derivative Circular dated Aug 26, 2008, NSE/INSP/11184</w:t>
            </w:r>
          </w:p>
        </w:tc>
        <w:tc>
          <w:tcPr>
            <w:tcW w:w="1796" w:type="dxa"/>
          </w:tcPr>
          <w:p w14:paraId="35AE7956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</w:p>
        </w:tc>
      </w:tr>
      <w:tr w:rsidR="002166BC" w:rsidRPr="002166BC" w14:paraId="0651E8B9" w14:textId="77777777" w:rsidTr="00F23DE8">
        <w:tc>
          <w:tcPr>
            <w:tcW w:w="1052" w:type="dxa"/>
          </w:tcPr>
          <w:p w14:paraId="3FDAA233" w14:textId="3C0829E5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</w:t>
            </w:r>
          </w:p>
        </w:tc>
        <w:tc>
          <w:tcPr>
            <w:tcW w:w="4730" w:type="dxa"/>
          </w:tcPr>
          <w:p w14:paraId="203C1B32" w14:textId="77777777" w:rsidR="00F23DE8" w:rsidRPr="002166BC" w:rsidRDefault="00F23DE8" w:rsidP="00F23DE8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iCs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iCs/>
                <w:color w:val="000000" w:themeColor="text1"/>
                <w:lang w:val="en-US" w:eastAsia="ko-KR"/>
              </w:rPr>
              <w:t>Maintenance and Preservation of Records </w:t>
            </w:r>
          </w:p>
          <w:p w14:paraId="3CEC214F" w14:textId="77777777" w:rsidR="00F23DE8" w:rsidRPr="002166BC" w:rsidRDefault="00F23DE8" w:rsidP="00F23DE8">
            <w:pPr>
              <w:pStyle w:val="paragraph"/>
              <w:spacing w:before="0" w:beforeAutospacing="0" w:after="0" w:afterAutospacing="0"/>
              <w:textAlignment w:val="baseline"/>
              <w:rPr>
                <w:rFonts w:eastAsia="Batang"/>
                <w:iCs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iCs/>
                <w:color w:val="000000" w:themeColor="text1"/>
                <w:lang w:val="en-US" w:eastAsia="ko-KR"/>
              </w:rPr>
              <w:t> </w:t>
            </w:r>
          </w:p>
          <w:p w14:paraId="418D6567" w14:textId="77777777" w:rsidR="00F23DE8" w:rsidRPr="002166BC" w:rsidRDefault="00F23DE8" w:rsidP="00F23DE8">
            <w:pPr>
              <w:rPr>
                <w:iCs/>
                <w:color w:val="000000" w:themeColor="text1"/>
              </w:rPr>
            </w:pPr>
          </w:p>
        </w:tc>
        <w:tc>
          <w:tcPr>
            <w:tcW w:w="2772" w:type="dxa"/>
          </w:tcPr>
          <w:p w14:paraId="49C6ACDD" w14:textId="77777777" w:rsidR="00F23DE8" w:rsidRPr="002166BC" w:rsidRDefault="00F23DE8" w:rsidP="00F23DE8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iCs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iCs/>
                <w:color w:val="000000" w:themeColor="text1"/>
                <w:lang w:val="en-US" w:eastAsia="ko-KR"/>
              </w:rPr>
              <w:t>SEBI/HO/CDMRD/DMP/ </w:t>
            </w:r>
          </w:p>
          <w:p w14:paraId="65E279F7" w14:textId="77777777" w:rsidR="00F23DE8" w:rsidRPr="002166BC" w:rsidRDefault="00F23DE8" w:rsidP="00F23DE8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iCs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iCs/>
                <w:color w:val="000000" w:themeColor="text1"/>
                <w:lang w:val="en-US" w:eastAsia="ko-KR"/>
              </w:rPr>
              <w:t>CIR/P/2016/74 </w:t>
            </w:r>
          </w:p>
          <w:p w14:paraId="3C6DF736" w14:textId="77777777" w:rsidR="00F23DE8" w:rsidRPr="002166BC" w:rsidRDefault="00F23DE8" w:rsidP="00F23DE8">
            <w:pPr>
              <w:pStyle w:val="paragraph"/>
              <w:spacing w:before="0" w:beforeAutospacing="0" w:after="0" w:afterAutospacing="0"/>
              <w:textAlignment w:val="baseline"/>
              <w:rPr>
                <w:rFonts w:eastAsia="Batang"/>
                <w:iCs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iCs/>
                <w:color w:val="000000" w:themeColor="text1"/>
                <w:lang w:val="en-US" w:eastAsia="ko-KR"/>
              </w:rPr>
              <w:t> </w:t>
            </w:r>
          </w:p>
          <w:p w14:paraId="68780951" w14:textId="77777777" w:rsidR="00F23DE8" w:rsidRPr="002166BC" w:rsidRDefault="00F23DE8" w:rsidP="00F23DE8">
            <w:pPr>
              <w:rPr>
                <w:iCs/>
                <w:color w:val="000000" w:themeColor="text1"/>
              </w:rPr>
            </w:pPr>
          </w:p>
        </w:tc>
        <w:tc>
          <w:tcPr>
            <w:tcW w:w="1796" w:type="dxa"/>
          </w:tcPr>
          <w:p w14:paraId="600A4DA7" w14:textId="61B19D78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30-Aug-2016 </w:t>
            </w:r>
          </w:p>
        </w:tc>
      </w:tr>
      <w:tr w:rsidR="002166BC" w:rsidRPr="002166BC" w14:paraId="01022092" w14:textId="77777777" w:rsidTr="00F23DE8">
        <w:tc>
          <w:tcPr>
            <w:tcW w:w="1052" w:type="dxa"/>
          </w:tcPr>
          <w:p w14:paraId="1453B83D" w14:textId="75F2F00A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</w:t>
            </w:r>
          </w:p>
        </w:tc>
        <w:tc>
          <w:tcPr>
            <w:tcW w:w="4730" w:type="dxa"/>
          </w:tcPr>
          <w:p w14:paraId="6ACFAF2F" w14:textId="03EF9B9C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Clarifications on </w:t>
            </w:r>
            <w:proofErr w:type="spellStart"/>
            <w:r w:rsidRPr="002166BC">
              <w:rPr>
                <w:iCs/>
                <w:color w:val="000000" w:themeColor="text1"/>
              </w:rPr>
              <w:t>Standardisation</w:t>
            </w:r>
            <w:proofErr w:type="spellEnd"/>
            <w:r w:rsidRPr="002166BC">
              <w:rPr>
                <w:iCs/>
                <w:color w:val="000000" w:themeColor="text1"/>
              </w:rPr>
              <w:t xml:space="preserve"> of Register of Securities, Holding Statement, Bank </w:t>
            </w:r>
            <w:proofErr w:type="gramStart"/>
            <w:r w:rsidRPr="002166BC">
              <w:rPr>
                <w:iCs/>
                <w:color w:val="000000" w:themeColor="text1"/>
              </w:rPr>
              <w:t>Book</w:t>
            </w:r>
            <w:proofErr w:type="gramEnd"/>
            <w:r w:rsidRPr="002166BC">
              <w:rPr>
                <w:iCs/>
                <w:color w:val="000000" w:themeColor="text1"/>
              </w:rPr>
              <w:t xml:space="preserve"> and Client Ledger </w:t>
            </w:r>
          </w:p>
        </w:tc>
        <w:tc>
          <w:tcPr>
            <w:tcW w:w="2772" w:type="dxa"/>
          </w:tcPr>
          <w:p w14:paraId="3C8092AA" w14:textId="1A315969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NSE/INSP/39393 </w:t>
            </w:r>
          </w:p>
        </w:tc>
        <w:tc>
          <w:tcPr>
            <w:tcW w:w="1796" w:type="dxa"/>
          </w:tcPr>
          <w:p w14:paraId="2B874F83" w14:textId="723FCB49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13-Nov-2018 </w:t>
            </w:r>
          </w:p>
        </w:tc>
      </w:tr>
      <w:tr w:rsidR="002166BC" w:rsidRPr="002166BC" w14:paraId="41F022A1" w14:textId="77777777" w:rsidTr="00F23DE8">
        <w:tc>
          <w:tcPr>
            <w:tcW w:w="1052" w:type="dxa"/>
          </w:tcPr>
          <w:p w14:paraId="2FA9FB8A" w14:textId="57343FD4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</w:t>
            </w:r>
          </w:p>
        </w:tc>
        <w:tc>
          <w:tcPr>
            <w:tcW w:w="4730" w:type="dxa"/>
          </w:tcPr>
          <w:p w14:paraId="2723BB78" w14:textId="12892DE3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Clarification on Interoperability among Clearing Corporations</w:t>
            </w:r>
          </w:p>
        </w:tc>
        <w:tc>
          <w:tcPr>
            <w:tcW w:w="2772" w:type="dxa"/>
          </w:tcPr>
          <w:p w14:paraId="20DBB85F" w14:textId="0A5A182A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NSE/INSP/41498</w:t>
            </w:r>
          </w:p>
        </w:tc>
        <w:tc>
          <w:tcPr>
            <w:tcW w:w="1796" w:type="dxa"/>
          </w:tcPr>
          <w:p w14:paraId="283CDCD2" w14:textId="307A7836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03-Jul-2019</w:t>
            </w:r>
          </w:p>
        </w:tc>
      </w:tr>
      <w:tr w:rsidR="002166BC" w:rsidRPr="002166BC" w14:paraId="674746CA" w14:textId="77777777" w:rsidTr="00F23DE8">
        <w:tc>
          <w:tcPr>
            <w:tcW w:w="1052" w:type="dxa"/>
          </w:tcPr>
          <w:p w14:paraId="3508404C" w14:textId="28583B45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</w:t>
            </w:r>
          </w:p>
        </w:tc>
        <w:tc>
          <w:tcPr>
            <w:tcW w:w="4730" w:type="dxa"/>
          </w:tcPr>
          <w:p w14:paraId="18976BB1" w14:textId="2598818D" w:rsidR="00F23DE8" w:rsidRPr="002166BC" w:rsidRDefault="00F23DE8" w:rsidP="00F23DE8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iCs/>
                <w:color w:val="000000" w:themeColor="text1"/>
                <w:lang w:eastAsia="ko-KR"/>
              </w:rPr>
            </w:pPr>
            <w:r w:rsidRPr="002166BC">
              <w:rPr>
                <w:rFonts w:eastAsia="Batang"/>
                <w:iCs/>
                <w:color w:val="000000" w:themeColor="text1"/>
                <w:lang w:eastAsia="ko-KR"/>
              </w:rPr>
              <w:t>Clarifications on maintenance of Register of Securities and Holding Statement</w:t>
            </w:r>
            <w:r w:rsidRPr="002166BC">
              <w:rPr>
                <w:rFonts w:eastAsia="Batang"/>
                <w:iCs/>
                <w:color w:val="000000" w:themeColor="text1"/>
                <w:lang w:val="en-US" w:eastAsia="ko-KR"/>
              </w:rPr>
              <w:t> </w:t>
            </w:r>
          </w:p>
        </w:tc>
        <w:tc>
          <w:tcPr>
            <w:tcW w:w="2772" w:type="dxa"/>
          </w:tcPr>
          <w:p w14:paraId="040B351A" w14:textId="024FED43" w:rsidR="00F23DE8" w:rsidRPr="002166BC" w:rsidRDefault="00F23DE8" w:rsidP="00F23DE8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iCs/>
                <w:color w:val="000000" w:themeColor="text1"/>
                <w:lang w:eastAsia="ko-KR"/>
              </w:rPr>
            </w:pPr>
            <w:r w:rsidRPr="002166BC">
              <w:rPr>
                <w:rFonts w:eastAsia="Batang"/>
                <w:iCs/>
                <w:color w:val="000000" w:themeColor="text1"/>
                <w:lang w:eastAsia="ko-KR"/>
              </w:rPr>
              <w:t>NSE/INSP/43213</w:t>
            </w:r>
            <w:r w:rsidRPr="002166BC">
              <w:rPr>
                <w:rFonts w:eastAsia="Batang"/>
                <w:iCs/>
                <w:color w:val="000000" w:themeColor="text1"/>
                <w:lang w:val="en-US" w:eastAsia="ko-KR"/>
              </w:rPr>
              <w:t> </w:t>
            </w:r>
          </w:p>
        </w:tc>
        <w:tc>
          <w:tcPr>
            <w:tcW w:w="1796" w:type="dxa"/>
          </w:tcPr>
          <w:p w14:paraId="3D00EB15" w14:textId="460D54BD" w:rsidR="00F23DE8" w:rsidRPr="002166BC" w:rsidRDefault="00F23DE8" w:rsidP="00F23DE8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14-Jan-2020 </w:t>
            </w:r>
          </w:p>
        </w:tc>
      </w:tr>
      <w:tr w:rsidR="00C60C85" w:rsidRPr="00317F85" w14:paraId="4FA26444" w14:textId="77777777" w:rsidTr="00F23DE8">
        <w:tc>
          <w:tcPr>
            <w:tcW w:w="1052" w:type="dxa"/>
          </w:tcPr>
          <w:p w14:paraId="03238828" w14:textId="021D26C7" w:rsidR="00C60C85" w:rsidRPr="0061511E" w:rsidRDefault="00C60C85" w:rsidP="00F23DE8">
            <w:pPr>
              <w:rPr>
                <w:iCs/>
                <w:color w:val="000000" w:themeColor="text1"/>
              </w:rPr>
            </w:pPr>
            <w:r w:rsidRPr="0061511E">
              <w:rPr>
                <w:iCs/>
                <w:color w:val="000000" w:themeColor="text1"/>
              </w:rPr>
              <w:lastRenderedPageBreak/>
              <w:t>NSE</w:t>
            </w:r>
          </w:p>
        </w:tc>
        <w:tc>
          <w:tcPr>
            <w:tcW w:w="4730" w:type="dxa"/>
          </w:tcPr>
          <w:p w14:paraId="052B1DD5" w14:textId="182E8144" w:rsidR="00C60C85" w:rsidRPr="0061511E" w:rsidRDefault="00C60C85" w:rsidP="00F23DE8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iCs/>
                <w:color w:val="000000" w:themeColor="text1"/>
                <w:lang w:eastAsia="ko-KR"/>
              </w:rPr>
            </w:pPr>
            <w:r w:rsidRPr="0061511E">
              <w:t>Clarifications on submission of Holding Statement</w:t>
            </w:r>
          </w:p>
        </w:tc>
        <w:tc>
          <w:tcPr>
            <w:tcW w:w="2772" w:type="dxa"/>
          </w:tcPr>
          <w:p w14:paraId="622429CE" w14:textId="2595688F" w:rsidR="00C60C85" w:rsidRPr="0061511E" w:rsidRDefault="00C60C85" w:rsidP="00F23DE8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iCs/>
                <w:color w:val="000000" w:themeColor="text1"/>
                <w:lang w:eastAsia="ko-KR"/>
              </w:rPr>
            </w:pPr>
            <w:r w:rsidRPr="0061511E">
              <w:rPr>
                <w:rFonts w:eastAsia="Batang"/>
                <w:iCs/>
                <w:color w:val="000000" w:themeColor="text1"/>
                <w:lang w:eastAsia="ko-KR"/>
              </w:rPr>
              <w:t>NSE/INSP/51277</w:t>
            </w:r>
          </w:p>
        </w:tc>
        <w:tc>
          <w:tcPr>
            <w:tcW w:w="1796" w:type="dxa"/>
          </w:tcPr>
          <w:p w14:paraId="2064A1DD" w14:textId="7F33003A" w:rsidR="00C60C85" w:rsidRPr="0061511E" w:rsidRDefault="00C60C85" w:rsidP="00F23DE8">
            <w:pPr>
              <w:rPr>
                <w:iCs/>
                <w:color w:val="000000" w:themeColor="text1"/>
              </w:rPr>
            </w:pPr>
            <w:r w:rsidRPr="0061511E">
              <w:rPr>
                <w:iCs/>
                <w:color w:val="000000" w:themeColor="text1"/>
              </w:rPr>
              <w:t>08-Feb-2022</w:t>
            </w:r>
          </w:p>
        </w:tc>
      </w:tr>
    </w:tbl>
    <w:p w14:paraId="02567AF8" w14:textId="77777777" w:rsidR="00996C03" w:rsidRPr="002166BC" w:rsidRDefault="00996C03" w:rsidP="0087722E">
      <w:pPr>
        <w:tabs>
          <w:tab w:val="left" w:pos="3299"/>
        </w:tabs>
        <w:rPr>
          <w:color w:val="000000" w:themeColor="text1"/>
        </w:rPr>
      </w:pPr>
    </w:p>
    <w:p w14:paraId="4AB82501" w14:textId="77777777" w:rsidR="007D2B40" w:rsidRPr="002166BC" w:rsidRDefault="007D2B40" w:rsidP="0087722E">
      <w:pPr>
        <w:tabs>
          <w:tab w:val="left" w:pos="3299"/>
        </w:tabs>
        <w:rPr>
          <w:color w:val="000000" w:themeColor="text1"/>
        </w:rPr>
      </w:pPr>
    </w:p>
    <w:p w14:paraId="1954CDFF" w14:textId="77777777" w:rsidR="00996C03" w:rsidRPr="002166BC" w:rsidRDefault="00996C03" w:rsidP="0087722E">
      <w:pPr>
        <w:tabs>
          <w:tab w:val="left" w:pos="3299"/>
        </w:tabs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10. Systems &amp; Procedures pertaining to Prevention of Money Laundering Act, PMLA, 2002</w:t>
      </w:r>
    </w:p>
    <w:p w14:paraId="656F7BD7" w14:textId="77777777" w:rsidR="004225CF" w:rsidRPr="002166BC" w:rsidRDefault="004225CF" w:rsidP="0087722E">
      <w:pPr>
        <w:tabs>
          <w:tab w:val="left" w:pos="3299"/>
        </w:tabs>
        <w:rPr>
          <w:color w:val="000000" w:themeColor="text1"/>
        </w:rPr>
      </w:pPr>
    </w:p>
    <w:tbl>
      <w:tblPr>
        <w:tblW w:w="10369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"/>
        <w:gridCol w:w="3890"/>
        <w:gridCol w:w="4104"/>
        <w:gridCol w:w="1409"/>
      </w:tblGrid>
      <w:tr w:rsidR="002166BC" w:rsidRPr="002166BC" w14:paraId="5A4F093B" w14:textId="77777777" w:rsidTr="00623709">
        <w:trPr>
          <w:trHeight w:val="273"/>
        </w:trPr>
        <w:tc>
          <w:tcPr>
            <w:tcW w:w="1096" w:type="dxa"/>
          </w:tcPr>
          <w:p w14:paraId="00EEC209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933" w:type="dxa"/>
          </w:tcPr>
          <w:p w14:paraId="629683AC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2558" w:type="dxa"/>
          </w:tcPr>
          <w:p w14:paraId="4346445D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782" w:type="dxa"/>
          </w:tcPr>
          <w:p w14:paraId="79B971C8" w14:textId="77777777" w:rsidR="004225CF" w:rsidRPr="002166BC" w:rsidRDefault="004225CF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1253B478" w14:textId="77777777" w:rsidTr="00623709">
        <w:trPr>
          <w:trHeight w:val="1348"/>
        </w:trPr>
        <w:tc>
          <w:tcPr>
            <w:tcW w:w="1096" w:type="dxa"/>
          </w:tcPr>
          <w:p w14:paraId="2521F4C7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933" w:type="dxa"/>
          </w:tcPr>
          <w:p w14:paraId="22B82FB1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Combating Financing of Terrorism (CFT) under Unlawful Activities (Prevention) Act, 1967 – Directions to stock Exchanges, </w:t>
            </w:r>
            <w:proofErr w:type="gramStart"/>
            <w:r w:rsidRPr="002166BC">
              <w:rPr>
                <w:color w:val="000000" w:themeColor="text1"/>
              </w:rPr>
              <w:t>depositories</w:t>
            </w:r>
            <w:proofErr w:type="gramEnd"/>
            <w:r w:rsidRPr="002166BC">
              <w:rPr>
                <w:color w:val="000000" w:themeColor="text1"/>
              </w:rPr>
              <w:t xml:space="preserve"> and all registered intermediaries.</w:t>
            </w:r>
          </w:p>
        </w:tc>
        <w:tc>
          <w:tcPr>
            <w:tcW w:w="2558" w:type="dxa"/>
          </w:tcPr>
          <w:p w14:paraId="0F0A5206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ISD/AML/CIR-2/2009 </w:t>
            </w:r>
          </w:p>
        </w:tc>
        <w:tc>
          <w:tcPr>
            <w:tcW w:w="1782" w:type="dxa"/>
          </w:tcPr>
          <w:p w14:paraId="19F976EA" w14:textId="77777777" w:rsidR="004225CF" w:rsidRPr="002166BC" w:rsidRDefault="004225CF" w:rsidP="0087722E">
            <w:pPr>
              <w:rPr>
                <w:iCs/>
                <w:color w:val="000000" w:themeColor="text1"/>
                <w:lang w:val="en-GB"/>
              </w:rPr>
            </w:pPr>
            <w:r w:rsidRPr="002166BC">
              <w:rPr>
                <w:color w:val="000000" w:themeColor="text1"/>
              </w:rPr>
              <w:t>23- Oct-2009</w:t>
            </w:r>
          </w:p>
        </w:tc>
      </w:tr>
      <w:tr w:rsidR="002166BC" w:rsidRPr="002166BC" w14:paraId="0C4336D1" w14:textId="77777777" w:rsidTr="00623709">
        <w:trPr>
          <w:trHeight w:val="562"/>
        </w:trPr>
        <w:tc>
          <w:tcPr>
            <w:tcW w:w="1096" w:type="dxa"/>
          </w:tcPr>
          <w:p w14:paraId="303F21AF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933" w:type="dxa"/>
          </w:tcPr>
          <w:p w14:paraId="00FBF1FF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Master Circular on Anti Money Laundering Standards</w:t>
            </w:r>
          </w:p>
        </w:tc>
        <w:tc>
          <w:tcPr>
            <w:tcW w:w="2558" w:type="dxa"/>
          </w:tcPr>
          <w:p w14:paraId="5C7F78AF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NSE/INVG/</w:t>
            </w:r>
            <w:r w:rsidRPr="002166BC">
              <w:rPr>
                <w:bCs/>
                <w:color w:val="000000" w:themeColor="text1"/>
              </w:rPr>
              <w:t>16703</w:t>
            </w:r>
          </w:p>
        </w:tc>
        <w:tc>
          <w:tcPr>
            <w:tcW w:w="1782" w:type="dxa"/>
          </w:tcPr>
          <w:p w14:paraId="2145C27F" w14:textId="77777777" w:rsidR="004225CF" w:rsidRPr="002166BC" w:rsidRDefault="004225CF" w:rsidP="0087722E">
            <w:pPr>
              <w:rPr>
                <w:iCs/>
                <w:color w:val="000000" w:themeColor="text1"/>
                <w:lang w:val="en-GB"/>
              </w:rPr>
            </w:pPr>
            <w:r w:rsidRPr="002166BC">
              <w:rPr>
                <w:color w:val="000000" w:themeColor="text1"/>
              </w:rPr>
              <w:t>05-Jan-2011</w:t>
            </w:r>
          </w:p>
        </w:tc>
      </w:tr>
      <w:tr w:rsidR="002166BC" w:rsidRPr="002166BC" w14:paraId="670E11DA" w14:textId="77777777" w:rsidTr="00623709">
        <w:trPr>
          <w:trHeight w:val="273"/>
        </w:trPr>
        <w:tc>
          <w:tcPr>
            <w:tcW w:w="1096" w:type="dxa"/>
          </w:tcPr>
          <w:p w14:paraId="099A97A4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933" w:type="dxa"/>
          </w:tcPr>
          <w:p w14:paraId="0AB82C66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Circular on Anti Money Laundering Standards</w:t>
            </w:r>
          </w:p>
        </w:tc>
        <w:tc>
          <w:tcPr>
            <w:tcW w:w="2558" w:type="dxa"/>
          </w:tcPr>
          <w:p w14:paraId="568BF2E9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NSE/INVG/26173</w:t>
            </w:r>
          </w:p>
        </w:tc>
        <w:tc>
          <w:tcPr>
            <w:tcW w:w="1782" w:type="dxa"/>
          </w:tcPr>
          <w:p w14:paraId="51F2B4C7" w14:textId="77777777" w:rsidR="004225CF" w:rsidRPr="002166BC" w:rsidRDefault="004225CF" w:rsidP="0087722E">
            <w:pPr>
              <w:rPr>
                <w:iCs/>
                <w:color w:val="000000" w:themeColor="text1"/>
                <w:lang w:val="en-GB"/>
              </w:rPr>
            </w:pPr>
            <w:r w:rsidRPr="002166BC">
              <w:rPr>
                <w:iCs/>
                <w:color w:val="000000" w:themeColor="text1"/>
                <w:lang w:val="en-GB"/>
              </w:rPr>
              <w:t>13- Mar-2014</w:t>
            </w:r>
          </w:p>
        </w:tc>
      </w:tr>
      <w:tr w:rsidR="002166BC" w:rsidRPr="002166BC" w14:paraId="3385DF55" w14:textId="77777777" w:rsidTr="00623709">
        <w:trPr>
          <w:trHeight w:val="562"/>
        </w:trPr>
        <w:tc>
          <w:tcPr>
            <w:tcW w:w="1096" w:type="dxa"/>
          </w:tcPr>
          <w:p w14:paraId="21CFD70D" w14:textId="77777777" w:rsidR="004225CF" w:rsidRPr="002166BC" w:rsidRDefault="004225CF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933" w:type="dxa"/>
          </w:tcPr>
          <w:p w14:paraId="3D79D50E" w14:textId="77777777" w:rsidR="004225CF" w:rsidRPr="002166BC" w:rsidRDefault="0061511E" w:rsidP="0087722E">
            <w:pPr>
              <w:rPr>
                <w:iCs/>
                <w:color w:val="000000" w:themeColor="text1"/>
              </w:rPr>
            </w:pPr>
            <w:hyperlink r:id="rId66" w:tgtFrame="_blank" w:history="1">
              <w:r w:rsidR="004225CF" w:rsidRPr="002166BC">
                <w:rPr>
                  <w:iCs/>
                  <w:color w:val="000000" w:themeColor="text1"/>
                </w:rPr>
                <w:t xml:space="preserve">Registration on FIU-IND's </w:t>
              </w:r>
              <w:proofErr w:type="spellStart"/>
              <w:r w:rsidR="004225CF" w:rsidRPr="002166BC">
                <w:rPr>
                  <w:iCs/>
                  <w:color w:val="000000" w:themeColor="text1"/>
                </w:rPr>
                <w:t>FINnet</w:t>
              </w:r>
              <w:proofErr w:type="spellEnd"/>
              <w:r w:rsidR="004225CF" w:rsidRPr="002166BC">
                <w:rPr>
                  <w:iCs/>
                  <w:color w:val="000000" w:themeColor="text1"/>
                </w:rPr>
                <w:t xml:space="preserve"> Gateway</w:t>
              </w:r>
            </w:hyperlink>
          </w:p>
        </w:tc>
        <w:tc>
          <w:tcPr>
            <w:tcW w:w="2558" w:type="dxa"/>
          </w:tcPr>
          <w:p w14:paraId="05EF50EF" w14:textId="77777777" w:rsidR="004225CF" w:rsidRPr="002166BC" w:rsidRDefault="004225CF" w:rsidP="0087722E">
            <w:pPr>
              <w:rPr>
                <w:iCs/>
                <w:color w:val="000000" w:themeColor="text1"/>
              </w:rPr>
            </w:pPr>
            <w:r w:rsidRPr="002166BC">
              <w:rPr>
                <w:color w:val="000000" w:themeColor="text1"/>
              </w:rPr>
              <w:t>Download no</w:t>
            </w:r>
            <w:r w:rsidRPr="002166BC">
              <w:rPr>
                <w:iCs/>
                <w:color w:val="000000" w:themeColor="text1"/>
              </w:rPr>
              <w:t xml:space="preserve"> NSE/INSP/27404</w:t>
            </w:r>
          </w:p>
        </w:tc>
        <w:tc>
          <w:tcPr>
            <w:tcW w:w="1782" w:type="dxa"/>
          </w:tcPr>
          <w:p w14:paraId="490081F1" w14:textId="77777777" w:rsidR="004225CF" w:rsidRPr="002166BC" w:rsidRDefault="004225CF" w:rsidP="0087722E">
            <w:pPr>
              <w:rPr>
                <w:iCs/>
                <w:color w:val="000000" w:themeColor="text1"/>
                <w:lang w:val="en-GB"/>
              </w:rPr>
            </w:pPr>
            <w:r w:rsidRPr="002166BC">
              <w:rPr>
                <w:iCs/>
                <w:color w:val="000000" w:themeColor="text1"/>
                <w:lang w:val="en-GB"/>
              </w:rPr>
              <w:t>22-Aug-2014</w:t>
            </w:r>
          </w:p>
        </w:tc>
      </w:tr>
      <w:tr w:rsidR="002166BC" w:rsidRPr="002166BC" w14:paraId="62852DEC" w14:textId="77777777" w:rsidTr="00623709">
        <w:trPr>
          <w:trHeight w:val="562"/>
        </w:trPr>
        <w:tc>
          <w:tcPr>
            <w:tcW w:w="1096" w:type="dxa"/>
          </w:tcPr>
          <w:p w14:paraId="31D57F1F" w14:textId="77777777" w:rsidR="00623709" w:rsidRPr="002166BC" w:rsidRDefault="00623709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933" w:type="dxa"/>
          </w:tcPr>
          <w:p w14:paraId="667A876D" w14:textId="77777777" w:rsidR="00623709" w:rsidRPr="002166BC" w:rsidRDefault="00623709" w:rsidP="00623709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Anti-Money Laundering (AML)/Combating the Financing of Terrorism (CFT).</w:t>
            </w:r>
          </w:p>
        </w:tc>
        <w:tc>
          <w:tcPr>
            <w:tcW w:w="2558" w:type="dxa"/>
          </w:tcPr>
          <w:p w14:paraId="05AA3F29" w14:textId="77777777" w:rsidR="00623709" w:rsidRPr="002166BC" w:rsidRDefault="00623709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SEBI/HO/MIRSD/ DOP/CIR/P/2019/113</w:t>
            </w:r>
          </w:p>
        </w:tc>
        <w:tc>
          <w:tcPr>
            <w:tcW w:w="1782" w:type="dxa"/>
          </w:tcPr>
          <w:p w14:paraId="6F45C436" w14:textId="77777777" w:rsidR="00623709" w:rsidRPr="002166BC" w:rsidRDefault="00623709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15- Oct- 2019</w:t>
            </w:r>
          </w:p>
        </w:tc>
      </w:tr>
      <w:tr w:rsidR="002166BC" w:rsidRPr="002166BC" w14:paraId="3BCBB95D" w14:textId="77777777" w:rsidTr="00623709">
        <w:trPr>
          <w:trHeight w:val="562"/>
        </w:trPr>
        <w:tc>
          <w:tcPr>
            <w:tcW w:w="1096" w:type="dxa"/>
          </w:tcPr>
          <w:p w14:paraId="7784D365" w14:textId="105935FB" w:rsidR="003125B2" w:rsidRPr="002166BC" w:rsidRDefault="003125B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933" w:type="dxa"/>
          </w:tcPr>
          <w:p w14:paraId="53D9A04F" w14:textId="77777777" w:rsidR="003125B2" w:rsidRPr="002166BC" w:rsidRDefault="003125B2" w:rsidP="003125B2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color w:val="000000" w:themeColor="text1"/>
                <w:lang w:val="en-US" w:eastAsia="ko-KR"/>
              </w:rPr>
              <w:t>e-KYC Authentication facility </w:t>
            </w:r>
          </w:p>
          <w:p w14:paraId="3DAEB01E" w14:textId="2697D849" w:rsidR="003125B2" w:rsidRPr="002166BC" w:rsidRDefault="003125B2" w:rsidP="003125B2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color w:val="000000" w:themeColor="text1"/>
                <w:lang w:val="en-US" w:eastAsia="ko-KR"/>
              </w:rPr>
              <w:t>under section 11A of the Prevention of Money Laundering Act, 2002 by Entities in the securities market for Resident Investors </w:t>
            </w:r>
          </w:p>
        </w:tc>
        <w:tc>
          <w:tcPr>
            <w:tcW w:w="2558" w:type="dxa"/>
          </w:tcPr>
          <w:p w14:paraId="2FB91AA9" w14:textId="77777777" w:rsidR="003125B2" w:rsidRPr="002166BC" w:rsidRDefault="003125B2" w:rsidP="003125B2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color w:val="000000" w:themeColor="text1"/>
                <w:lang w:val="en-US" w:eastAsia="ko-KR"/>
              </w:rPr>
              <w:t>SEBI/HO/MIRSD/DOP/CIR/P </w:t>
            </w:r>
          </w:p>
          <w:p w14:paraId="6B40890D" w14:textId="77777777" w:rsidR="003125B2" w:rsidRPr="002166BC" w:rsidRDefault="003125B2" w:rsidP="003125B2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color w:val="000000" w:themeColor="text1"/>
                <w:lang w:val="en-US" w:eastAsia="ko-KR"/>
              </w:rPr>
              <w:t>/2019/123 </w:t>
            </w:r>
          </w:p>
          <w:p w14:paraId="25D6B8C0" w14:textId="77777777" w:rsidR="003125B2" w:rsidRPr="002166BC" w:rsidRDefault="003125B2" w:rsidP="003125B2">
            <w:pPr>
              <w:pStyle w:val="paragraph"/>
              <w:spacing w:before="0" w:beforeAutospacing="0" w:after="0" w:afterAutospacing="0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color w:val="000000" w:themeColor="text1"/>
                <w:lang w:val="en-US" w:eastAsia="ko-KR"/>
              </w:rPr>
              <w:t> </w:t>
            </w:r>
          </w:p>
          <w:p w14:paraId="71A7546C" w14:textId="77777777" w:rsidR="003125B2" w:rsidRPr="002166BC" w:rsidRDefault="003125B2" w:rsidP="0087722E">
            <w:pPr>
              <w:rPr>
                <w:color w:val="000000" w:themeColor="text1"/>
              </w:rPr>
            </w:pPr>
          </w:p>
        </w:tc>
        <w:tc>
          <w:tcPr>
            <w:tcW w:w="1782" w:type="dxa"/>
          </w:tcPr>
          <w:p w14:paraId="3B5EB828" w14:textId="6BC8F228" w:rsidR="003125B2" w:rsidRPr="002166BC" w:rsidRDefault="003125B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05-Nov-2019 </w:t>
            </w:r>
          </w:p>
        </w:tc>
      </w:tr>
      <w:tr w:rsidR="002166BC" w:rsidRPr="002166BC" w14:paraId="5221F650" w14:textId="77777777" w:rsidTr="00623709">
        <w:trPr>
          <w:trHeight w:val="562"/>
        </w:trPr>
        <w:tc>
          <w:tcPr>
            <w:tcW w:w="1096" w:type="dxa"/>
          </w:tcPr>
          <w:p w14:paraId="6DD37343" w14:textId="4D4B808F" w:rsidR="001C7ED2" w:rsidRPr="002166BC" w:rsidRDefault="001C7ED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933" w:type="dxa"/>
          </w:tcPr>
          <w:p w14:paraId="63F9CB19" w14:textId="08D328B0" w:rsidR="001C7ED2" w:rsidRPr="002166BC" w:rsidRDefault="0061511E" w:rsidP="003125B2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hyperlink r:id="rId67" w:tgtFrame="_blank" w:tooltip="Combating Financing of Terrorism (CFT) under Unlawful Activities (Prevention) Act, 1967 – Directions to Stock Exchanges, Depositories and all registered intermediaries" w:history="1">
              <w:r w:rsidR="001C7ED2" w:rsidRPr="002166BC">
                <w:rPr>
                  <w:rFonts w:eastAsia="Batang"/>
                  <w:color w:val="000000" w:themeColor="text1"/>
                  <w:lang w:val="en-US" w:eastAsia="ko-KR"/>
                </w:rPr>
                <w:t xml:space="preserve">Combating Financing of Terrorism (CFT) under Unlawful Activities (Prevention) Act, 1967 – Directions to Stock Exchanges, </w:t>
              </w:r>
              <w:proofErr w:type="gramStart"/>
              <w:r w:rsidR="001C7ED2" w:rsidRPr="002166BC">
                <w:rPr>
                  <w:rFonts w:eastAsia="Batang"/>
                  <w:color w:val="000000" w:themeColor="text1"/>
                  <w:lang w:val="en-US" w:eastAsia="ko-KR"/>
                </w:rPr>
                <w:t>Depositories</w:t>
              </w:r>
              <w:proofErr w:type="gramEnd"/>
              <w:r w:rsidR="001C7ED2" w:rsidRPr="002166BC">
                <w:rPr>
                  <w:rFonts w:eastAsia="Batang"/>
                  <w:color w:val="000000" w:themeColor="text1"/>
                  <w:lang w:val="en-US" w:eastAsia="ko-KR"/>
                </w:rPr>
                <w:t xml:space="preserve"> and all registered intermediaries</w:t>
              </w:r>
            </w:hyperlink>
          </w:p>
        </w:tc>
        <w:tc>
          <w:tcPr>
            <w:tcW w:w="2558" w:type="dxa"/>
          </w:tcPr>
          <w:p w14:paraId="00F1754C" w14:textId="0A4B6680" w:rsidR="001C7ED2" w:rsidRPr="002166BC" w:rsidRDefault="001C7ED2" w:rsidP="003125B2">
            <w:pPr>
              <w:pStyle w:val="paragraph"/>
              <w:shd w:val="clear" w:color="auto" w:fill="FFFFFF"/>
              <w:spacing w:before="0" w:beforeAutospacing="0" w:after="0" w:afterAutospacing="0"/>
              <w:textAlignment w:val="baseline"/>
              <w:rPr>
                <w:rFonts w:eastAsia="Batang"/>
                <w:color w:val="000000" w:themeColor="text1"/>
                <w:lang w:val="en-US" w:eastAsia="ko-KR"/>
              </w:rPr>
            </w:pPr>
            <w:r w:rsidRPr="002166BC">
              <w:rPr>
                <w:rFonts w:eastAsia="Batang"/>
                <w:color w:val="000000" w:themeColor="text1"/>
                <w:lang w:val="en-US" w:eastAsia="ko-KR"/>
              </w:rPr>
              <w:t> SEBI/HO/MIRSD/DOP/CIR/P/2021/36</w:t>
            </w:r>
          </w:p>
        </w:tc>
        <w:tc>
          <w:tcPr>
            <w:tcW w:w="1782" w:type="dxa"/>
          </w:tcPr>
          <w:p w14:paraId="4A2D97B6" w14:textId="5FB05AC7" w:rsidR="001C7ED2" w:rsidRPr="002166BC" w:rsidRDefault="001C7ED2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25-Mar-2021</w:t>
            </w:r>
          </w:p>
        </w:tc>
      </w:tr>
    </w:tbl>
    <w:p w14:paraId="2A3F9C90" w14:textId="77777777" w:rsidR="00996C03" w:rsidRPr="002166BC" w:rsidRDefault="00996C03" w:rsidP="0087722E">
      <w:pPr>
        <w:rPr>
          <w:b/>
          <w:color w:val="000000" w:themeColor="text1"/>
        </w:rPr>
      </w:pPr>
    </w:p>
    <w:p w14:paraId="65661461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p w14:paraId="1828C5CD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11. Transfer of trades</w:t>
      </w:r>
    </w:p>
    <w:p w14:paraId="6F3906E9" w14:textId="77777777" w:rsidR="00996C03" w:rsidRPr="002166BC" w:rsidRDefault="00996C03" w:rsidP="0087722E">
      <w:pPr>
        <w:tabs>
          <w:tab w:val="left" w:pos="3299"/>
        </w:tabs>
        <w:rPr>
          <w:color w:val="000000" w:themeColor="text1"/>
        </w:rPr>
      </w:pP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890"/>
      </w:tblGrid>
      <w:tr w:rsidR="002166BC" w:rsidRPr="002166BC" w14:paraId="5DC0F27D" w14:textId="77777777" w:rsidTr="001A44DA">
        <w:tc>
          <w:tcPr>
            <w:tcW w:w="1080" w:type="dxa"/>
          </w:tcPr>
          <w:p w14:paraId="79CB16BF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860" w:type="dxa"/>
          </w:tcPr>
          <w:p w14:paraId="7F349232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2520" w:type="dxa"/>
          </w:tcPr>
          <w:p w14:paraId="1ED98F43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890" w:type="dxa"/>
          </w:tcPr>
          <w:p w14:paraId="1B59C400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34944433" w14:textId="77777777" w:rsidTr="001A44DA">
        <w:trPr>
          <w:trHeight w:val="233"/>
        </w:trPr>
        <w:tc>
          <w:tcPr>
            <w:tcW w:w="1080" w:type="dxa"/>
          </w:tcPr>
          <w:p w14:paraId="4E2391FB" w14:textId="77777777" w:rsidR="001A44DA" w:rsidRPr="002166BC" w:rsidRDefault="001A44DA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45A42B97" w14:textId="77777777" w:rsidR="001A44DA" w:rsidRPr="002166BC" w:rsidRDefault="001A44DA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“Pro – account” trading terminal</w:t>
            </w:r>
          </w:p>
        </w:tc>
        <w:tc>
          <w:tcPr>
            <w:tcW w:w="2520" w:type="dxa"/>
          </w:tcPr>
          <w:p w14:paraId="46291ECA" w14:textId="77777777" w:rsidR="001A44DA" w:rsidRPr="002166BC" w:rsidRDefault="001A44DA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 xml:space="preserve">SEBI/MRD/SE/Cir- 32/2003/27/08 </w:t>
            </w:r>
          </w:p>
        </w:tc>
        <w:tc>
          <w:tcPr>
            <w:tcW w:w="1890" w:type="dxa"/>
          </w:tcPr>
          <w:p w14:paraId="328F0A8B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27- Aug-2003</w:t>
            </w:r>
          </w:p>
        </w:tc>
      </w:tr>
      <w:tr w:rsidR="002166BC" w:rsidRPr="002166BC" w14:paraId="156CE586" w14:textId="77777777" w:rsidTr="001A44DA">
        <w:tc>
          <w:tcPr>
            <w:tcW w:w="1080" w:type="dxa"/>
          </w:tcPr>
          <w:p w14:paraId="370919DE" w14:textId="77777777" w:rsidR="001A44DA" w:rsidRPr="002166BC" w:rsidRDefault="001A44DA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73321C1B" w14:textId="77777777" w:rsidR="001A44DA" w:rsidRPr="002166BC" w:rsidRDefault="001A44DA" w:rsidP="0087722E">
            <w:pPr>
              <w:rPr>
                <w:rFonts w:eastAsia="Times New Roman"/>
                <w:color w:val="000000" w:themeColor="text1"/>
                <w:lang w:eastAsia="en-US"/>
              </w:rPr>
            </w:pPr>
            <w:r w:rsidRPr="002166BC">
              <w:rPr>
                <w:iCs/>
                <w:color w:val="000000" w:themeColor="text1"/>
              </w:rPr>
              <w:t>Client Code Modification policy</w:t>
            </w:r>
          </w:p>
        </w:tc>
        <w:tc>
          <w:tcPr>
            <w:tcW w:w="2520" w:type="dxa"/>
          </w:tcPr>
          <w:p w14:paraId="646D3C6E" w14:textId="77777777" w:rsidR="001A44DA" w:rsidRPr="002166BC" w:rsidRDefault="001A44DA" w:rsidP="0087722E">
            <w:pPr>
              <w:jc w:val="both"/>
              <w:rPr>
                <w:iCs/>
                <w:color w:val="000000" w:themeColor="text1"/>
              </w:rPr>
            </w:pPr>
            <w:r w:rsidRPr="002166BC">
              <w:rPr>
                <w:rFonts w:eastAsia="Times New Roman"/>
                <w:color w:val="000000" w:themeColor="text1"/>
                <w:lang w:eastAsia="en-US"/>
              </w:rPr>
              <w:t>CIR/DNPD/6/2011</w:t>
            </w:r>
          </w:p>
        </w:tc>
        <w:tc>
          <w:tcPr>
            <w:tcW w:w="1890" w:type="dxa"/>
          </w:tcPr>
          <w:p w14:paraId="4DB43548" w14:textId="77777777" w:rsidR="001A44DA" w:rsidRPr="002166BC" w:rsidRDefault="001A44DA" w:rsidP="0087722E">
            <w:pPr>
              <w:rPr>
                <w:iCs/>
                <w:color w:val="000000" w:themeColor="text1"/>
              </w:rPr>
            </w:pPr>
            <w:r w:rsidRPr="002166BC">
              <w:rPr>
                <w:rFonts w:eastAsia="Times New Roman"/>
                <w:color w:val="000000" w:themeColor="text1"/>
                <w:lang w:eastAsia="en-US"/>
              </w:rPr>
              <w:t>05- Jul-2011</w:t>
            </w:r>
          </w:p>
        </w:tc>
      </w:tr>
      <w:tr w:rsidR="002166BC" w:rsidRPr="002166BC" w14:paraId="0A750D6D" w14:textId="77777777" w:rsidTr="001A44DA">
        <w:trPr>
          <w:trHeight w:val="764"/>
        </w:trPr>
        <w:tc>
          <w:tcPr>
            <w:tcW w:w="1080" w:type="dxa"/>
          </w:tcPr>
          <w:p w14:paraId="0DADFB68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66928152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Modification of Client Codes of Non-institutional Trades Executed on Stock Exchanges (All Segments)</w:t>
            </w:r>
          </w:p>
        </w:tc>
        <w:tc>
          <w:tcPr>
            <w:tcW w:w="2520" w:type="dxa"/>
          </w:tcPr>
          <w:p w14:paraId="1D781E01" w14:textId="77777777" w:rsidR="001A44DA" w:rsidRPr="002166BC" w:rsidRDefault="001A44DA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NSE/INVG/18281</w:t>
            </w:r>
          </w:p>
        </w:tc>
        <w:tc>
          <w:tcPr>
            <w:tcW w:w="1890" w:type="dxa"/>
          </w:tcPr>
          <w:p w14:paraId="2423BF77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05- Jul-2011</w:t>
            </w:r>
          </w:p>
        </w:tc>
      </w:tr>
      <w:tr w:rsidR="002166BC" w:rsidRPr="002166BC" w14:paraId="567AB38B" w14:textId="77777777" w:rsidTr="001A44DA">
        <w:trPr>
          <w:trHeight w:val="305"/>
        </w:trPr>
        <w:tc>
          <w:tcPr>
            <w:tcW w:w="1080" w:type="dxa"/>
          </w:tcPr>
          <w:p w14:paraId="4790D63B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1A7761CA" w14:textId="77777777" w:rsidR="001A44DA" w:rsidRPr="002166BC" w:rsidRDefault="0061511E" w:rsidP="0087722E">
            <w:pPr>
              <w:rPr>
                <w:color w:val="000000" w:themeColor="text1"/>
              </w:rPr>
            </w:pPr>
            <w:hyperlink r:id="rId68" w:tgtFrame="_blank" w:history="1">
              <w:r w:rsidR="001A44DA" w:rsidRPr="002166BC">
                <w:rPr>
                  <w:iCs/>
                  <w:color w:val="000000" w:themeColor="text1"/>
                </w:rPr>
                <w:t>Modification of Client Code of Non- Institutional Trades (All Segments)</w:t>
              </w:r>
            </w:hyperlink>
          </w:p>
        </w:tc>
        <w:tc>
          <w:tcPr>
            <w:tcW w:w="2520" w:type="dxa"/>
          </w:tcPr>
          <w:p w14:paraId="70EF3961" w14:textId="77777777" w:rsidR="001A44DA" w:rsidRPr="002166BC" w:rsidRDefault="001A44DA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NSE/INVG/18484</w:t>
            </w:r>
          </w:p>
        </w:tc>
        <w:tc>
          <w:tcPr>
            <w:tcW w:w="1890" w:type="dxa"/>
          </w:tcPr>
          <w:p w14:paraId="24792484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29- Jul-2011</w:t>
            </w:r>
          </w:p>
        </w:tc>
      </w:tr>
      <w:tr w:rsidR="002166BC" w:rsidRPr="002166BC" w14:paraId="29758A36" w14:textId="77777777" w:rsidTr="001A44DA">
        <w:tc>
          <w:tcPr>
            <w:tcW w:w="1080" w:type="dxa"/>
          </w:tcPr>
          <w:p w14:paraId="3C46C24C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0198BF8B" w14:textId="77777777" w:rsidR="001A44DA" w:rsidRPr="002166BC" w:rsidRDefault="0061511E" w:rsidP="0087722E">
            <w:pPr>
              <w:rPr>
                <w:color w:val="000000" w:themeColor="text1"/>
              </w:rPr>
            </w:pPr>
            <w:hyperlink r:id="rId69" w:tgtFrame="_blank" w:history="1">
              <w:r w:rsidR="001A44DA" w:rsidRPr="002166BC">
                <w:rPr>
                  <w:iCs/>
                  <w:color w:val="000000" w:themeColor="text1"/>
                </w:rPr>
                <w:t>Modification of Client Codes (All Segments)</w:t>
              </w:r>
            </w:hyperlink>
          </w:p>
        </w:tc>
        <w:tc>
          <w:tcPr>
            <w:tcW w:w="2520" w:type="dxa"/>
          </w:tcPr>
          <w:p w14:paraId="5BF8FA7B" w14:textId="77777777" w:rsidR="001A44DA" w:rsidRPr="002166BC" w:rsidRDefault="001A44DA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NSE/INVG/18716</w:t>
            </w:r>
          </w:p>
        </w:tc>
        <w:tc>
          <w:tcPr>
            <w:tcW w:w="1890" w:type="dxa"/>
          </w:tcPr>
          <w:p w14:paraId="79AE295B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26- Aug-2011</w:t>
            </w:r>
          </w:p>
        </w:tc>
      </w:tr>
    </w:tbl>
    <w:p w14:paraId="76439CDD" w14:textId="77777777" w:rsidR="00A579A5" w:rsidRPr="002166BC" w:rsidRDefault="00A579A5" w:rsidP="0087722E">
      <w:pPr>
        <w:rPr>
          <w:b/>
          <w:iCs/>
          <w:color w:val="000000" w:themeColor="text1"/>
        </w:rPr>
      </w:pPr>
    </w:p>
    <w:p w14:paraId="54DCA182" w14:textId="0246EECB" w:rsidR="00996C03" w:rsidRPr="002166BC" w:rsidRDefault="00996C03" w:rsidP="0087722E">
      <w:pPr>
        <w:rPr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 xml:space="preserve">12. Margin Trading </w:t>
      </w:r>
      <w:r w:rsidRPr="002166BC">
        <w:rPr>
          <w:iCs/>
          <w:color w:val="000000" w:themeColor="text1"/>
        </w:rPr>
        <w:t xml:space="preserve"> </w:t>
      </w:r>
    </w:p>
    <w:p w14:paraId="2F2CCC13" w14:textId="77777777" w:rsidR="00996C03" w:rsidRPr="002166BC" w:rsidRDefault="00996C03" w:rsidP="0087722E">
      <w:pPr>
        <w:tabs>
          <w:tab w:val="left" w:pos="3299"/>
        </w:tabs>
        <w:rPr>
          <w:color w:val="000000" w:themeColor="text1"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980"/>
      </w:tblGrid>
      <w:tr w:rsidR="002166BC" w:rsidRPr="002166BC" w14:paraId="6CB8023A" w14:textId="77777777" w:rsidTr="001A44DA">
        <w:tc>
          <w:tcPr>
            <w:tcW w:w="1080" w:type="dxa"/>
          </w:tcPr>
          <w:p w14:paraId="649DB231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color w:val="000000" w:themeColor="text1"/>
              </w:rPr>
              <w:lastRenderedPageBreak/>
              <w:tab/>
            </w:r>
          </w:p>
        </w:tc>
        <w:tc>
          <w:tcPr>
            <w:tcW w:w="4860" w:type="dxa"/>
          </w:tcPr>
          <w:p w14:paraId="10C9F1F9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2520" w:type="dxa"/>
          </w:tcPr>
          <w:p w14:paraId="2E548DB6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980" w:type="dxa"/>
          </w:tcPr>
          <w:p w14:paraId="7CCD580E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7305C541" w14:textId="77777777" w:rsidTr="001A44DA">
        <w:tc>
          <w:tcPr>
            <w:tcW w:w="1080" w:type="dxa"/>
          </w:tcPr>
          <w:p w14:paraId="6A3A4FB2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5A105DC4" w14:textId="77777777" w:rsidR="001A44DA" w:rsidRPr="002166BC" w:rsidRDefault="001A44DA" w:rsidP="0087722E">
            <w:pPr>
              <w:pStyle w:val="NoSpacing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Comprehensive review of MTF</w:t>
            </w:r>
          </w:p>
        </w:tc>
        <w:tc>
          <w:tcPr>
            <w:tcW w:w="2520" w:type="dxa"/>
          </w:tcPr>
          <w:p w14:paraId="40EA1CF1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CIR/MRD/DP/54/2017</w:t>
            </w:r>
          </w:p>
        </w:tc>
        <w:tc>
          <w:tcPr>
            <w:tcW w:w="1980" w:type="dxa"/>
          </w:tcPr>
          <w:p w14:paraId="7065233D" w14:textId="77777777" w:rsidR="001A44DA" w:rsidRPr="002166BC" w:rsidRDefault="001A44DA" w:rsidP="0087722E">
            <w:pPr>
              <w:jc w:val="both"/>
              <w:rPr>
                <w:color w:val="000000" w:themeColor="text1"/>
                <w:lang w:val="pt-BR"/>
              </w:rPr>
            </w:pPr>
            <w:r w:rsidRPr="002166BC">
              <w:rPr>
                <w:color w:val="000000" w:themeColor="text1"/>
                <w:lang w:val="pt-BR"/>
              </w:rPr>
              <w:t>13-Jun-2017</w:t>
            </w:r>
          </w:p>
        </w:tc>
      </w:tr>
      <w:tr w:rsidR="002166BC" w:rsidRPr="002166BC" w14:paraId="728B8CE7" w14:textId="77777777" w:rsidTr="001A44DA">
        <w:trPr>
          <w:trHeight w:val="58"/>
        </w:trPr>
        <w:tc>
          <w:tcPr>
            <w:tcW w:w="1080" w:type="dxa"/>
          </w:tcPr>
          <w:p w14:paraId="3F6D569C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60A06C39" w14:textId="77777777" w:rsidR="001A44DA" w:rsidRPr="002166BC" w:rsidRDefault="001A44DA" w:rsidP="0087722E">
            <w:pPr>
              <w:pStyle w:val="NoSpacing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Comprehensive review of MTF</w:t>
            </w:r>
          </w:p>
        </w:tc>
        <w:tc>
          <w:tcPr>
            <w:tcW w:w="2520" w:type="dxa"/>
          </w:tcPr>
          <w:p w14:paraId="0564A07A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NSE/COMP/35125</w:t>
            </w:r>
          </w:p>
        </w:tc>
        <w:tc>
          <w:tcPr>
            <w:tcW w:w="1980" w:type="dxa"/>
          </w:tcPr>
          <w:p w14:paraId="006D0CAA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15-Jun-2017</w:t>
            </w:r>
          </w:p>
        </w:tc>
      </w:tr>
      <w:tr w:rsidR="002166BC" w:rsidRPr="002166BC" w14:paraId="2D2AB929" w14:textId="77777777" w:rsidTr="001A44DA">
        <w:trPr>
          <w:trHeight w:val="58"/>
        </w:trPr>
        <w:tc>
          <w:tcPr>
            <w:tcW w:w="1080" w:type="dxa"/>
          </w:tcPr>
          <w:p w14:paraId="6EA96E21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74F2E93D" w14:textId="77777777" w:rsidR="001A44DA" w:rsidRPr="002166BC" w:rsidRDefault="001A44DA" w:rsidP="0087722E">
            <w:pPr>
              <w:pStyle w:val="NoSpacing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Margin Trading Facility-Clarification</w:t>
            </w:r>
          </w:p>
        </w:tc>
        <w:tc>
          <w:tcPr>
            <w:tcW w:w="2520" w:type="dxa"/>
          </w:tcPr>
          <w:p w14:paraId="25EAAFBD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CIR/MRD/DP/86/2017</w:t>
            </w:r>
          </w:p>
        </w:tc>
        <w:tc>
          <w:tcPr>
            <w:tcW w:w="1980" w:type="dxa"/>
          </w:tcPr>
          <w:p w14:paraId="3764B2C3" w14:textId="77777777" w:rsidR="001A44DA" w:rsidRPr="002166BC" w:rsidRDefault="007B2D6B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01</w:t>
            </w:r>
            <w:r w:rsidR="001A44DA" w:rsidRPr="002166BC">
              <w:rPr>
                <w:color w:val="000000" w:themeColor="text1"/>
              </w:rPr>
              <w:t>-Aug-2017</w:t>
            </w:r>
          </w:p>
        </w:tc>
      </w:tr>
      <w:tr w:rsidR="002166BC" w:rsidRPr="002166BC" w14:paraId="31FA217D" w14:textId="77777777" w:rsidTr="001A44DA">
        <w:trPr>
          <w:trHeight w:val="58"/>
        </w:trPr>
        <w:tc>
          <w:tcPr>
            <w:tcW w:w="1080" w:type="dxa"/>
          </w:tcPr>
          <w:p w14:paraId="5B0E16F6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4693B6A1" w14:textId="77777777" w:rsidR="001A44DA" w:rsidRPr="002166BC" w:rsidRDefault="001A44DA" w:rsidP="0087722E">
            <w:pPr>
              <w:pStyle w:val="NoSpacing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Margin Trading Facility-Clarification</w:t>
            </w:r>
          </w:p>
        </w:tc>
        <w:tc>
          <w:tcPr>
            <w:tcW w:w="2520" w:type="dxa"/>
          </w:tcPr>
          <w:p w14:paraId="2BD22178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NSE/COMP/35521</w:t>
            </w:r>
          </w:p>
        </w:tc>
        <w:tc>
          <w:tcPr>
            <w:tcW w:w="1980" w:type="dxa"/>
          </w:tcPr>
          <w:p w14:paraId="375AD069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03-Aug-2017</w:t>
            </w:r>
          </w:p>
        </w:tc>
      </w:tr>
      <w:tr w:rsidR="002166BC" w:rsidRPr="002166BC" w14:paraId="31D2B239" w14:textId="77777777" w:rsidTr="001A44DA">
        <w:trPr>
          <w:trHeight w:val="58"/>
        </w:trPr>
        <w:tc>
          <w:tcPr>
            <w:tcW w:w="1080" w:type="dxa"/>
          </w:tcPr>
          <w:p w14:paraId="272D573E" w14:textId="24EE7F64" w:rsidR="0035320A" w:rsidRPr="002166BC" w:rsidRDefault="0035320A" w:rsidP="0035320A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1178BA1F" w14:textId="0B4110DD" w:rsidR="0035320A" w:rsidRPr="002166BC" w:rsidRDefault="0035320A" w:rsidP="0035320A">
            <w:pPr>
              <w:pStyle w:val="NoSpacing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FAQs on Margin Trading Facility (MTF)</w:t>
            </w:r>
          </w:p>
        </w:tc>
        <w:tc>
          <w:tcPr>
            <w:tcW w:w="2520" w:type="dxa"/>
          </w:tcPr>
          <w:p w14:paraId="5F88ED82" w14:textId="5A30B17F" w:rsidR="0035320A" w:rsidRPr="002166BC" w:rsidRDefault="0035320A" w:rsidP="0035320A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NSE/COMP/48531</w:t>
            </w:r>
          </w:p>
        </w:tc>
        <w:tc>
          <w:tcPr>
            <w:tcW w:w="1980" w:type="dxa"/>
          </w:tcPr>
          <w:p w14:paraId="230C818D" w14:textId="19162C5B" w:rsidR="0035320A" w:rsidRPr="002166BC" w:rsidRDefault="0035320A" w:rsidP="0035320A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09-Jun-2021</w:t>
            </w:r>
          </w:p>
        </w:tc>
      </w:tr>
    </w:tbl>
    <w:p w14:paraId="2BCA9A4C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p w14:paraId="168E0D5C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13. Proprietary Trading</w:t>
      </w:r>
    </w:p>
    <w:p w14:paraId="62A33B4A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"/>
        <w:gridCol w:w="3677"/>
        <w:gridCol w:w="4264"/>
        <w:gridCol w:w="1535"/>
      </w:tblGrid>
      <w:tr w:rsidR="002166BC" w:rsidRPr="002166BC" w14:paraId="6F209432" w14:textId="77777777" w:rsidTr="001A44DA">
        <w:tc>
          <w:tcPr>
            <w:tcW w:w="1080" w:type="dxa"/>
          </w:tcPr>
          <w:p w14:paraId="2B2680EB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860" w:type="dxa"/>
          </w:tcPr>
          <w:p w14:paraId="7F2C7495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2566" w:type="dxa"/>
          </w:tcPr>
          <w:p w14:paraId="678187B0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934" w:type="dxa"/>
          </w:tcPr>
          <w:p w14:paraId="6F3F6C09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3F4CBFA1" w14:textId="77777777" w:rsidTr="001A44DA">
        <w:tc>
          <w:tcPr>
            <w:tcW w:w="1080" w:type="dxa"/>
          </w:tcPr>
          <w:p w14:paraId="4FE236FA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3463F58E" w14:textId="77777777" w:rsidR="001A44DA" w:rsidRPr="002166BC" w:rsidRDefault="001A44DA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Pro Account Trading Terminal</w:t>
            </w:r>
          </w:p>
        </w:tc>
        <w:tc>
          <w:tcPr>
            <w:tcW w:w="2566" w:type="dxa"/>
          </w:tcPr>
          <w:p w14:paraId="79D00F2A" w14:textId="77777777" w:rsidR="001A44DA" w:rsidRPr="002166BC" w:rsidRDefault="001A44DA" w:rsidP="0087722E">
            <w:pPr>
              <w:rPr>
                <w:iCs/>
                <w:color w:val="000000" w:themeColor="text1"/>
                <w:lang w:val="pt-BR"/>
              </w:rPr>
            </w:pPr>
            <w:r w:rsidRPr="002166BC">
              <w:rPr>
                <w:iCs/>
                <w:color w:val="000000" w:themeColor="text1"/>
              </w:rPr>
              <w:t>SEBI/MRD/SE/Cir- 32/2003/27/08</w:t>
            </w:r>
          </w:p>
        </w:tc>
        <w:tc>
          <w:tcPr>
            <w:tcW w:w="1934" w:type="dxa"/>
          </w:tcPr>
          <w:p w14:paraId="3DE2C282" w14:textId="77777777" w:rsidR="001A44DA" w:rsidRPr="002166BC" w:rsidRDefault="001A44DA" w:rsidP="0087722E">
            <w:pPr>
              <w:rPr>
                <w:color w:val="000000" w:themeColor="text1"/>
                <w:lang w:val="pt-BR"/>
              </w:rPr>
            </w:pPr>
            <w:r w:rsidRPr="002166BC">
              <w:rPr>
                <w:iCs/>
                <w:color w:val="000000" w:themeColor="text1"/>
              </w:rPr>
              <w:t>27- Aug-2003</w:t>
            </w:r>
          </w:p>
        </w:tc>
      </w:tr>
      <w:tr w:rsidR="002166BC" w:rsidRPr="002166BC" w14:paraId="1A12B6E9" w14:textId="77777777" w:rsidTr="001A44DA">
        <w:tc>
          <w:tcPr>
            <w:tcW w:w="1080" w:type="dxa"/>
          </w:tcPr>
          <w:p w14:paraId="7E606B7C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540878BE" w14:textId="77777777" w:rsidR="001A44DA" w:rsidRPr="002166BC" w:rsidRDefault="0061511E" w:rsidP="0087722E">
            <w:pPr>
              <w:rPr>
                <w:rFonts w:eastAsia="Times New Roman"/>
                <w:color w:val="000000" w:themeColor="text1"/>
                <w:lang w:eastAsia="en-US"/>
              </w:rPr>
            </w:pPr>
            <w:hyperlink r:id="rId70" w:tgtFrame="_blank" w:history="1">
              <w:r w:rsidR="001A44DA" w:rsidRPr="002166BC">
                <w:rPr>
                  <w:color w:val="000000" w:themeColor="text1"/>
                </w:rPr>
                <w:t>Pro Account Trading Terminal - Capital Market Segment</w:t>
              </w:r>
            </w:hyperlink>
          </w:p>
        </w:tc>
        <w:tc>
          <w:tcPr>
            <w:tcW w:w="2566" w:type="dxa"/>
          </w:tcPr>
          <w:p w14:paraId="640D053C" w14:textId="77777777" w:rsidR="001A44DA" w:rsidRPr="002166BC" w:rsidRDefault="001A44DA" w:rsidP="0087722E">
            <w:pPr>
              <w:rPr>
                <w:color w:val="000000" w:themeColor="text1"/>
                <w:lang w:val="pt-BR"/>
              </w:rPr>
            </w:pPr>
            <w:r w:rsidRPr="002166BC">
              <w:rPr>
                <w:color w:val="000000" w:themeColor="text1"/>
              </w:rPr>
              <w:t>NSE/CMTR/4460</w:t>
            </w:r>
          </w:p>
        </w:tc>
        <w:tc>
          <w:tcPr>
            <w:tcW w:w="1934" w:type="dxa"/>
          </w:tcPr>
          <w:p w14:paraId="628EC46F" w14:textId="77777777" w:rsidR="001A44DA" w:rsidRPr="002166BC" w:rsidRDefault="001A44DA" w:rsidP="0087722E">
            <w:pPr>
              <w:jc w:val="both"/>
              <w:rPr>
                <w:color w:val="000000" w:themeColor="text1"/>
                <w:lang w:val="pt-BR"/>
              </w:rPr>
            </w:pPr>
            <w:r w:rsidRPr="002166BC">
              <w:rPr>
                <w:color w:val="000000" w:themeColor="text1"/>
              </w:rPr>
              <w:t>03-Oct-2003</w:t>
            </w:r>
          </w:p>
        </w:tc>
      </w:tr>
      <w:tr w:rsidR="002166BC" w:rsidRPr="002166BC" w14:paraId="14876978" w14:textId="77777777" w:rsidTr="001A44DA">
        <w:tc>
          <w:tcPr>
            <w:tcW w:w="1080" w:type="dxa"/>
          </w:tcPr>
          <w:p w14:paraId="5AFFC14A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860" w:type="dxa"/>
          </w:tcPr>
          <w:p w14:paraId="20A71A03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color w:val="000000" w:themeColor="text1"/>
              </w:rPr>
              <w:t>Proprietary account trading</w:t>
            </w:r>
          </w:p>
        </w:tc>
        <w:tc>
          <w:tcPr>
            <w:tcW w:w="2566" w:type="dxa"/>
          </w:tcPr>
          <w:p w14:paraId="459DAEAB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NSE/CMTR/4540</w:t>
            </w:r>
          </w:p>
        </w:tc>
        <w:tc>
          <w:tcPr>
            <w:tcW w:w="1934" w:type="dxa"/>
          </w:tcPr>
          <w:p w14:paraId="4D42BE32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06-Nov-2003</w:t>
            </w:r>
          </w:p>
        </w:tc>
      </w:tr>
      <w:tr w:rsidR="002166BC" w:rsidRPr="002166BC" w14:paraId="32859490" w14:textId="77777777" w:rsidTr="001A44DA">
        <w:tc>
          <w:tcPr>
            <w:tcW w:w="1080" w:type="dxa"/>
          </w:tcPr>
          <w:p w14:paraId="29E5EA40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745861ED" w14:textId="77777777" w:rsidR="001A44DA" w:rsidRPr="002166BC" w:rsidRDefault="001A44DA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Disclosure of proprietary trading by broker to client</w:t>
            </w:r>
          </w:p>
        </w:tc>
        <w:tc>
          <w:tcPr>
            <w:tcW w:w="2566" w:type="dxa"/>
          </w:tcPr>
          <w:p w14:paraId="7DB1C8A4" w14:textId="77777777" w:rsidR="001A44DA" w:rsidRPr="002166BC" w:rsidRDefault="001A44DA" w:rsidP="0087722E">
            <w:pPr>
              <w:rPr>
                <w:color w:val="000000" w:themeColor="text1"/>
                <w:lang w:val="pt-BR"/>
              </w:rPr>
            </w:pPr>
            <w:r w:rsidRPr="002166BC">
              <w:rPr>
                <w:iCs/>
                <w:color w:val="000000" w:themeColor="text1"/>
              </w:rPr>
              <w:t>SEBI/MRD/SE/Cir- 42 /2003</w:t>
            </w:r>
          </w:p>
        </w:tc>
        <w:tc>
          <w:tcPr>
            <w:tcW w:w="1934" w:type="dxa"/>
          </w:tcPr>
          <w:p w14:paraId="286B2C0C" w14:textId="77777777" w:rsidR="001A44DA" w:rsidRPr="002166BC" w:rsidRDefault="001A44DA" w:rsidP="0087722E">
            <w:pPr>
              <w:rPr>
                <w:color w:val="000000" w:themeColor="text1"/>
                <w:lang w:val="pt-BR"/>
              </w:rPr>
            </w:pPr>
            <w:r w:rsidRPr="002166BC">
              <w:rPr>
                <w:iCs/>
                <w:color w:val="000000" w:themeColor="text1"/>
              </w:rPr>
              <w:t>19- Nov-2003</w:t>
            </w:r>
          </w:p>
        </w:tc>
      </w:tr>
      <w:tr w:rsidR="002166BC" w:rsidRPr="002166BC" w14:paraId="7E47B638" w14:textId="77777777" w:rsidTr="001A44DA">
        <w:tc>
          <w:tcPr>
            <w:tcW w:w="1080" w:type="dxa"/>
          </w:tcPr>
          <w:p w14:paraId="3DF1AC36" w14:textId="4FA82EC9" w:rsidR="003025AA" w:rsidRPr="002166BC" w:rsidRDefault="00A91514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</w:t>
            </w:r>
          </w:p>
        </w:tc>
        <w:tc>
          <w:tcPr>
            <w:tcW w:w="4860" w:type="dxa"/>
          </w:tcPr>
          <w:p w14:paraId="7B686D3A" w14:textId="75A047E6" w:rsidR="003025AA" w:rsidRPr="002166BC" w:rsidRDefault="003025AA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Disclosure of Proprietary Trading by Commodity Derivatives Broker to Client and “Pro-account” Trading terminal</w:t>
            </w:r>
          </w:p>
        </w:tc>
        <w:tc>
          <w:tcPr>
            <w:tcW w:w="2566" w:type="dxa"/>
          </w:tcPr>
          <w:p w14:paraId="70335390" w14:textId="1B48CD43" w:rsidR="003025AA" w:rsidRPr="002166BC" w:rsidRDefault="00A91514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SEBI/HO/CDMRD/DMP/CIR/P/2016/49 </w:t>
            </w:r>
          </w:p>
        </w:tc>
        <w:tc>
          <w:tcPr>
            <w:tcW w:w="1934" w:type="dxa"/>
          </w:tcPr>
          <w:p w14:paraId="7C19A123" w14:textId="5344E856" w:rsidR="003025AA" w:rsidRPr="002166BC" w:rsidRDefault="00A91514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25-Apr-2016 </w:t>
            </w:r>
          </w:p>
        </w:tc>
      </w:tr>
    </w:tbl>
    <w:p w14:paraId="1537222E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p w14:paraId="7F270152" w14:textId="77777777" w:rsidR="00996C03" w:rsidRPr="002166BC" w:rsidRDefault="00996C03" w:rsidP="0087722E">
      <w:p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14. Internet Trading</w:t>
      </w:r>
    </w:p>
    <w:p w14:paraId="166A92FD" w14:textId="77777777" w:rsidR="00996C03" w:rsidRPr="002166BC" w:rsidRDefault="00996C03" w:rsidP="0087722E">
      <w:pPr>
        <w:rPr>
          <w:b/>
          <w:iCs/>
          <w:color w:val="000000" w:themeColor="text1"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3870"/>
        <w:gridCol w:w="3600"/>
        <w:gridCol w:w="1980"/>
      </w:tblGrid>
      <w:tr w:rsidR="002166BC" w:rsidRPr="002166BC" w14:paraId="6CB74E22" w14:textId="77777777" w:rsidTr="001A44DA">
        <w:tc>
          <w:tcPr>
            <w:tcW w:w="990" w:type="dxa"/>
          </w:tcPr>
          <w:p w14:paraId="1195B27A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870" w:type="dxa"/>
          </w:tcPr>
          <w:p w14:paraId="36ECBF7F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3600" w:type="dxa"/>
          </w:tcPr>
          <w:p w14:paraId="337B486C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980" w:type="dxa"/>
          </w:tcPr>
          <w:p w14:paraId="1B96368C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27C56E9A" w14:textId="77777777" w:rsidTr="001A44DA">
        <w:trPr>
          <w:trHeight w:val="296"/>
        </w:trPr>
        <w:tc>
          <w:tcPr>
            <w:tcW w:w="990" w:type="dxa"/>
          </w:tcPr>
          <w:p w14:paraId="4F3D4DCF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</w:t>
            </w:r>
          </w:p>
        </w:tc>
        <w:tc>
          <w:tcPr>
            <w:tcW w:w="3870" w:type="dxa"/>
          </w:tcPr>
          <w:p w14:paraId="7DDEE7EB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Report on Internet trading</w:t>
            </w:r>
          </w:p>
        </w:tc>
        <w:tc>
          <w:tcPr>
            <w:tcW w:w="3600" w:type="dxa"/>
          </w:tcPr>
          <w:p w14:paraId="6B742DE3" w14:textId="77777777" w:rsidR="001A44DA" w:rsidRPr="002166BC" w:rsidRDefault="001A44DA" w:rsidP="0087722E">
            <w:pPr>
              <w:rPr>
                <w:color w:val="000000" w:themeColor="text1"/>
                <w:lang w:val="pt-BR"/>
              </w:rPr>
            </w:pPr>
            <w:r w:rsidRPr="002166BC">
              <w:rPr>
                <w:color w:val="000000" w:themeColor="text1"/>
              </w:rPr>
              <w:t>SMDRP/POLICY/Cir-06/2000</w:t>
            </w:r>
          </w:p>
        </w:tc>
        <w:tc>
          <w:tcPr>
            <w:tcW w:w="1980" w:type="dxa"/>
          </w:tcPr>
          <w:p w14:paraId="63113FB2" w14:textId="77777777" w:rsidR="001A44DA" w:rsidRPr="002166BC" w:rsidRDefault="001A44DA" w:rsidP="0087722E">
            <w:pPr>
              <w:rPr>
                <w:color w:val="000000" w:themeColor="text1"/>
                <w:lang w:val="pt-BR"/>
              </w:rPr>
            </w:pPr>
            <w:r w:rsidRPr="002166BC">
              <w:rPr>
                <w:color w:val="000000" w:themeColor="text1"/>
              </w:rPr>
              <w:t>31- Jan-2000</w:t>
            </w:r>
          </w:p>
        </w:tc>
      </w:tr>
    </w:tbl>
    <w:p w14:paraId="5C30C2BD" w14:textId="77777777" w:rsidR="001A44DA" w:rsidRPr="002166BC" w:rsidRDefault="001A44DA" w:rsidP="0087722E">
      <w:pPr>
        <w:tabs>
          <w:tab w:val="left" w:pos="1088"/>
        </w:tabs>
        <w:rPr>
          <w:color w:val="000000" w:themeColor="text1"/>
          <w:lang w:val="pt-BR"/>
        </w:rPr>
      </w:pPr>
    </w:p>
    <w:p w14:paraId="55ABC0B9" w14:textId="77777777" w:rsidR="00996C03" w:rsidRPr="002166BC" w:rsidRDefault="00996C03" w:rsidP="0087722E">
      <w:pPr>
        <w:numPr>
          <w:ilvl w:val="0"/>
          <w:numId w:val="1"/>
        </w:num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Execution of Power of Attorney (POA)</w:t>
      </w:r>
    </w:p>
    <w:p w14:paraId="390D60E9" w14:textId="77777777" w:rsidR="00996C03" w:rsidRPr="002166BC" w:rsidRDefault="00996C03" w:rsidP="0087722E">
      <w:pPr>
        <w:ind w:left="360"/>
        <w:rPr>
          <w:b/>
          <w:iCs/>
          <w:color w:val="000000" w:themeColor="text1"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4422"/>
        <w:gridCol w:w="3797"/>
        <w:gridCol w:w="1359"/>
      </w:tblGrid>
      <w:tr w:rsidR="002166BC" w:rsidRPr="002166BC" w14:paraId="47BD00CE" w14:textId="77777777" w:rsidTr="00F2777E">
        <w:tc>
          <w:tcPr>
            <w:tcW w:w="990" w:type="dxa"/>
          </w:tcPr>
          <w:p w14:paraId="514B8D1B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950" w:type="dxa"/>
          </w:tcPr>
          <w:p w14:paraId="5A712311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2520" w:type="dxa"/>
          </w:tcPr>
          <w:p w14:paraId="415B3059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980" w:type="dxa"/>
          </w:tcPr>
          <w:p w14:paraId="625A92C2" w14:textId="77777777" w:rsidR="001A44DA" w:rsidRPr="002166BC" w:rsidRDefault="001A44DA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202A10F9" w14:textId="77777777" w:rsidTr="00F2777E">
        <w:trPr>
          <w:trHeight w:val="314"/>
        </w:trPr>
        <w:tc>
          <w:tcPr>
            <w:tcW w:w="990" w:type="dxa"/>
          </w:tcPr>
          <w:p w14:paraId="38D4C0FE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950" w:type="dxa"/>
          </w:tcPr>
          <w:p w14:paraId="54FCA82A" w14:textId="77777777" w:rsidR="001A44DA" w:rsidRPr="002166BC" w:rsidRDefault="0061511E" w:rsidP="0087722E">
            <w:pPr>
              <w:rPr>
                <w:bCs/>
                <w:color w:val="000000" w:themeColor="text1"/>
              </w:rPr>
            </w:pPr>
            <w:hyperlink r:id="rId71" w:tgtFrame="_blank" w:history="1">
              <w:r w:rsidR="001A44DA" w:rsidRPr="002166BC">
                <w:rPr>
                  <w:bCs/>
                  <w:color w:val="000000" w:themeColor="text1"/>
                </w:rPr>
                <w:t>Uniform documentary requirement for trading</w:t>
              </w:r>
            </w:hyperlink>
          </w:p>
        </w:tc>
        <w:tc>
          <w:tcPr>
            <w:tcW w:w="2520" w:type="dxa"/>
          </w:tcPr>
          <w:p w14:paraId="7BCC2F91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NSE/INSP/7657</w:t>
            </w:r>
          </w:p>
        </w:tc>
        <w:tc>
          <w:tcPr>
            <w:tcW w:w="1980" w:type="dxa"/>
          </w:tcPr>
          <w:p w14:paraId="6349C57C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05- Jul-2006</w:t>
            </w:r>
          </w:p>
        </w:tc>
      </w:tr>
      <w:tr w:rsidR="002166BC" w:rsidRPr="002166BC" w14:paraId="068624D4" w14:textId="77777777" w:rsidTr="00F2777E">
        <w:tc>
          <w:tcPr>
            <w:tcW w:w="990" w:type="dxa"/>
          </w:tcPr>
          <w:p w14:paraId="08D9DBA7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950" w:type="dxa"/>
          </w:tcPr>
          <w:p w14:paraId="28CC5C2D" w14:textId="77777777" w:rsidR="001A44DA" w:rsidRPr="002166BC" w:rsidRDefault="0061511E" w:rsidP="0087722E">
            <w:pPr>
              <w:rPr>
                <w:bCs/>
                <w:color w:val="000000" w:themeColor="text1"/>
              </w:rPr>
            </w:pPr>
            <w:hyperlink r:id="rId72" w:tgtFrame="_blank" w:history="1">
              <w:r w:rsidR="001A44DA" w:rsidRPr="002166BC">
                <w:rPr>
                  <w:bCs/>
                  <w:color w:val="000000" w:themeColor="text1"/>
                </w:rPr>
                <w:t xml:space="preserve">Execution of Power of Attorney (POA) by clients in </w:t>
              </w:r>
              <w:proofErr w:type="spellStart"/>
              <w:r w:rsidR="001A44DA" w:rsidRPr="002166BC">
                <w:rPr>
                  <w:bCs/>
                  <w:color w:val="000000" w:themeColor="text1"/>
                </w:rPr>
                <w:t>favour</w:t>
              </w:r>
              <w:proofErr w:type="spellEnd"/>
              <w:r w:rsidR="001A44DA" w:rsidRPr="002166BC">
                <w:rPr>
                  <w:bCs/>
                  <w:color w:val="000000" w:themeColor="text1"/>
                </w:rPr>
                <w:t xml:space="preserve"> of </w:t>
              </w:r>
              <w:proofErr w:type="gramStart"/>
              <w:r w:rsidR="001A44DA" w:rsidRPr="002166BC">
                <w:rPr>
                  <w:bCs/>
                  <w:color w:val="000000" w:themeColor="text1"/>
                </w:rPr>
                <w:t>stock broker</w:t>
              </w:r>
              <w:proofErr w:type="gramEnd"/>
              <w:r w:rsidR="001A44DA" w:rsidRPr="002166BC">
                <w:rPr>
                  <w:bCs/>
                  <w:color w:val="000000" w:themeColor="text1"/>
                </w:rPr>
                <w:t xml:space="preserve"> / stock broker and depository participant</w:t>
              </w:r>
            </w:hyperlink>
          </w:p>
        </w:tc>
        <w:tc>
          <w:tcPr>
            <w:tcW w:w="2520" w:type="dxa"/>
          </w:tcPr>
          <w:p w14:paraId="42F90144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NSE/INSP/14646</w:t>
            </w:r>
          </w:p>
        </w:tc>
        <w:tc>
          <w:tcPr>
            <w:tcW w:w="1980" w:type="dxa"/>
          </w:tcPr>
          <w:p w14:paraId="65B25C27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26- Apr-2010</w:t>
            </w:r>
          </w:p>
        </w:tc>
      </w:tr>
      <w:tr w:rsidR="002166BC" w:rsidRPr="002166BC" w14:paraId="0944FD59" w14:textId="77777777" w:rsidTr="00F2777E">
        <w:trPr>
          <w:trHeight w:val="1070"/>
        </w:trPr>
        <w:tc>
          <w:tcPr>
            <w:tcW w:w="990" w:type="dxa"/>
          </w:tcPr>
          <w:p w14:paraId="633F98A1" w14:textId="77777777" w:rsidR="001A44DA" w:rsidRPr="002166BC" w:rsidRDefault="001A44DA" w:rsidP="0087722E">
            <w:pPr>
              <w:rPr>
                <w:color w:val="000000" w:themeColor="text1"/>
                <w:highlight w:val="yellow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950" w:type="dxa"/>
          </w:tcPr>
          <w:p w14:paraId="19CF3A7F" w14:textId="77777777" w:rsidR="001A44DA" w:rsidRPr="002166BC" w:rsidRDefault="0061511E" w:rsidP="0087722E">
            <w:pPr>
              <w:rPr>
                <w:bCs/>
                <w:color w:val="000000" w:themeColor="text1"/>
              </w:rPr>
            </w:pPr>
            <w:hyperlink r:id="rId73" w:tgtFrame="_blank" w:history="1">
              <w:r w:rsidR="001A44DA" w:rsidRPr="002166BC">
                <w:rPr>
                  <w:bCs/>
                  <w:color w:val="000000" w:themeColor="text1"/>
                </w:rPr>
                <w:t xml:space="preserve">Clarification on Execution of Power of Attorney (POA) by the Client in </w:t>
              </w:r>
              <w:proofErr w:type="spellStart"/>
              <w:r w:rsidR="001A44DA" w:rsidRPr="002166BC">
                <w:rPr>
                  <w:bCs/>
                  <w:color w:val="000000" w:themeColor="text1"/>
                </w:rPr>
                <w:t>favour</w:t>
              </w:r>
              <w:proofErr w:type="spellEnd"/>
              <w:r w:rsidR="001A44DA" w:rsidRPr="002166BC">
                <w:rPr>
                  <w:bCs/>
                  <w:color w:val="000000" w:themeColor="text1"/>
                </w:rPr>
                <w:t xml:space="preserve"> of the </w:t>
              </w:r>
              <w:proofErr w:type="gramStart"/>
              <w:r w:rsidR="001A44DA" w:rsidRPr="002166BC">
                <w:rPr>
                  <w:bCs/>
                  <w:color w:val="000000" w:themeColor="text1"/>
                </w:rPr>
                <w:t>Stock Broker</w:t>
              </w:r>
              <w:proofErr w:type="gramEnd"/>
              <w:r w:rsidR="001A44DA" w:rsidRPr="002166BC">
                <w:rPr>
                  <w:bCs/>
                  <w:color w:val="000000" w:themeColor="text1"/>
                </w:rPr>
                <w:t xml:space="preserve"> / Stock Broker and Depository Participant</w:t>
              </w:r>
            </w:hyperlink>
          </w:p>
        </w:tc>
        <w:tc>
          <w:tcPr>
            <w:tcW w:w="2520" w:type="dxa"/>
          </w:tcPr>
          <w:p w14:paraId="3E03E417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NSE/INSP/15598</w:t>
            </w:r>
          </w:p>
        </w:tc>
        <w:tc>
          <w:tcPr>
            <w:tcW w:w="1980" w:type="dxa"/>
          </w:tcPr>
          <w:p w14:paraId="36522AE9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31- Aug-2010</w:t>
            </w:r>
          </w:p>
        </w:tc>
      </w:tr>
      <w:tr w:rsidR="002166BC" w:rsidRPr="002166BC" w14:paraId="06922338" w14:textId="77777777" w:rsidTr="00F2777E">
        <w:tc>
          <w:tcPr>
            <w:tcW w:w="990" w:type="dxa"/>
          </w:tcPr>
          <w:p w14:paraId="36B7E47F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4950" w:type="dxa"/>
          </w:tcPr>
          <w:p w14:paraId="47C5B992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Provision for flagging of Power of Attorney (POA) in UCC w.e.f. February 13, </w:t>
            </w:r>
            <w:proofErr w:type="gramStart"/>
            <w:r w:rsidRPr="002166BC">
              <w:rPr>
                <w:color w:val="000000" w:themeColor="text1"/>
              </w:rPr>
              <w:t>2015</w:t>
            </w:r>
            <w:proofErr w:type="gramEnd"/>
            <w:r w:rsidRPr="002166BC">
              <w:rPr>
                <w:color w:val="000000" w:themeColor="text1"/>
              </w:rPr>
              <w:t xml:space="preserve"> on UCI online</w:t>
            </w:r>
          </w:p>
        </w:tc>
        <w:tc>
          <w:tcPr>
            <w:tcW w:w="2520" w:type="dxa"/>
          </w:tcPr>
          <w:p w14:paraId="076D034A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NSE/INVG/28739</w:t>
            </w:r>
          </w:p>
        </w:tc>
        <w:tc>
          <w:tcPr>
            <w:tcW w:w="1980" w:type="dxa"/>
          </w:tcPr>
          <w:p w14:paraId="7C23DAE9" w14:textId="77777777" w:rsidR="001A44DA" w:rsidRPr="002166BC" w:rsidRDefault="001A44DA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30- Jan-2015</w:t>
            </w:r>
          </w:p>
        </w:tc>
      </w:tr>
      <w:tr w:rsidR="002166BC" w:rsidRPr="002166BC" w14:paraId="7B4F73FD" w14:textId="77777777" w:rsidTr="00F2777E">
        <w:tc>
          <w:tcPr>
            <w:tcW w:w="990" w:type="dxa"/>
          </w:tcPr>
          <w:p w14:paraId="75DBD24D" w14:textId="5F189FA3" w:rsidR="00750B91" w:rsidRPr="002166BC" w:rsidRDefault="00750B91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</w:t>
            </w:r>
          </w:p>
        </w:tc>
        <w:tc>
          <w:tcPr>
            <w:tcW w:w="4950" w:type="dxa"/>
          </w:tcPr>
          <w:p w14:paraId="0D1FD4C7" w14:textId="57EF3124" w:rsidR="00750B91" w:rsidRPr="002166BC" w:rsidRDefault="00750B91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Execution of Power of Attorney (</w:t>
            </w:r>
            <w:proofErr w:type="spellStart"/>
            <w:r w:rsidRPr="002166BC">
              <w:rPr>
                <w:color w:val="000000" w:themeColor="text1"/>
              </w:rPr>
              <w:t>PoA</w:t>
            </w:r>
            <w:proofErr w:type="spellEnd"/>
            <w:r w:rsidRPr="002166BC">
              <w:rPr>
                <w:color w:val="000000" w:themeColor="text1"/>
              </w:rPr>
              <w:t>) by </w:t>
            </w:r>
            <w:proofErr w:type="gramStart"/>
            <w:r w:rsidRPr="002166BC">
              <w:rPr>
                <w:color w:val="000000" w:themeColor="text1"/>
              </w:rPr>
              <w:t>the  Client</w:t>
            </w:r>
            <w:proofErr w:type="gramEnd"/>
            <w:r w:rsidRPr="002166BC">
              <w:rPr>
                <w:color w:val="000000" w:themeColor="text1"/>
              </w:rPr>
              <w:t xml:space="preserve">  in  </w:t>
            </w:r>
            <w:proofErr w:type="spellStart"/>
            <w:r w:rsidRPr="002166BC">
              <w:rPr>
                <w:color w:val="000000" w:themeColor="text1"/>
              </w:rPr>
              <w:t>favour</w:t>
            </w:r>
            <w:proofErr w:type="spellEnd"/>
            <w:r w:rsidRPr="002166BC">
              <w:rPr>
                <w:color w:val="000000" w:themeColor="text1"/>
              </w:rPr>
              <w:t>  of  the Stock Broker/ Stock Broker and Depository Participant </w:t>
            </w:r>
          </w:p>
        </w:tc>
        <w:tc>
          <w:tcPr>
            <w:tcW w:w="2520" w:type="dxa"/>
          </w:tcPr>
          <w:p w14:paraId="35C452F0" w14:textId="77777777" w:rsidR="00750B91" w:rsidRPr="002166BC" w:rsidRDefault="00750B91" w:rsidP="00750B91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SEBI/HO/MIRSD/DOP/CIR/P/2020 </w:t>
            </w:r>
          </w:p>
          <w:p w14:paraId="47AEA405" w14:textId="77777777" w:rsidR="00750B91" w:rsidRPr="002166BC" w:rsidRDefault="00750B91" w:rsidP="00750B91">
            <w:pPr>
              <w:shd w:val="clear" w:color="auto" w:fill="FFFFFF"/>
              <w:textAlignment w:val="baseline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/158 </w:t>
            </w:r>
          </w:p>
          <w:p w14:paraId="11D71DB3" w14:textId="77777777" w:rsidR="00750B91" w:rsidRPr="002166BC" w:rsidRDefault="00750B91" w:rsidP="00750B91">
            <w:pPr>
              <w:textAlignment w:val="baseline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 </w:t>
            </w:r>
          </w:p>
          <w:p w14:paraId="19329310" w14:textId="77777777" w:rsidR="00750B91" w:rsidRPr="002166BC" w:rsidRDefault="00750B91" w:rsidP="0087722E">
            <w:pPr>
              <w:rPr>
                <w:color w:val="000000" w:themeColor="text1"/>
              </w:rPr>
            </w:pPr>
          </w:p>
        </w:tc>
        <w:tc>
          <w:tcPr>
            <w:tcW w:w="1980" w:type="dxa"/>
          </w:tcPr>
          <w:p w14:paraId="44408C34" w14:textId="7F9B07D1" w:rsidR="00750B91" w:rsidRPr="002166BC" w:rsidRDefault="00750B91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27-Aug-2020 </w:t>
            </w:r>
          </w:p>
        </w:tc>
      </w:tr>
    </w:tbl>
    <w:p w14:paraId="2F5DD783" w14:textId="77777777" w:rsidR="00996C03" w:rsidRPr="002166BC" w:rsidRDefault="00996C03" w:rsidP="0087722E">
      <w:pPr>
        <w:tabs>
          <w:tab w:val="left" w:pos="1088"/>
        </w:tabs>
        <w:rPr>
          <w:color w:val="000000" w:themeColor="text1"/>
        </w:rPr>
      </w:pPr>
    </w:p>
    <w:p w14:paraId="3E2190F6" w14:textId="77777777" w:rsidR="00996C03" w:rsidRPr="002166BC" w:rsidRDefault="00996C03" w:rsidP="0087722E">
      <w:pPr>
        <w:numPr>
          <w:ilvl w:val="0"/>
          <w:numId w:val="1"/>
        </w:num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lastRenderedPageBreak/>
        <w:t xml:space="preserve">Operations of Professional Clearing member/ </w:t>
      </w:r>
      <w:proofErr w:type="gramStart"/>
      <w:r w:rsidRPr="002166BC">
        <w:rPr>
          <w:b/>
          <w:iCs/>
          <w:color w:val="000000" w:themeColor="text1"/>
        </w:rPr>
        <w:t>Members  clearing</w:t>
      </w:r>
      <w:proofErr w:type="gramEnd"/>
      <w:r w:rsidRPr="002166BC">
        <w:rPr>
          <w:b/>
          <w:iCs/>
          <w:color w:val="000000" w:themeColor="text1"/>
        </w:rPr>
        <w:t xml:space="preserve"> trades of other trading members</w:t>
      </w:r>
    </w:p>
    <w:p w14:paraId="28C2F513" w14:textId="77777777" w:rsidR="00996C03" w:rsidRPr="002166BC" w:rsidRDefault="00996C03" w:rsidP="0087722E">
      <w:pPr>
        <w:ind w:left="360"/>
        <w:rPr>
          <w:b/>
          <w:iCs/>
          <w:color w:val="000000" w:themeColor="text1"/>
        </w:rPr>
      </w:pPr>
    </w:p>
    <w:tbl>
      <w:tblPr>
        <w:tblW w:w="10561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3771"/>
        <w:gridCol w:w="4264"/>
        <w:gridCol w:w="1606"/>
      </w:tblGrid>
      <w:tr w:rsidR="002166BC" w:rsidRPr="002166BC" w14:paraId="3D950D74" w14:textId="77777777" w:rsidTr="00CD1B53">
        <w:trPr>
          <w:trHeight w:val="212"/>
        </w:trPr>
        <w:tc>
          <w:tcPr>
            <w:tcW w:w="920" w:type="dxa"/>
          </w:tcPr>
          <w:p w14:paraId="5A40AD39" w14:textId="77777777" w:rsidR="00A56236" w:rsidRPr="002166BC" w:rsidRDefault="00A56236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771" w:type="dxa"/>
          </w:tcPr>
          <w:p w14:paraId="7E423CF1" w14:textId="77777777" w:rsidR="00A56236" w:rsidRPr="002166BC" w:rsidRDefault="00A56236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4264" w:type="dxa"/>
          </w:tcPr>
          <w:p w14:paraId="4E28F691" w14:textId="77777777" w:rsidR="00A56236" w:rsidRPr="002166BC" w:rsidRDefault="00A56236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1606" w:type="dxa"/>
          </w:tcPr>
          <w:p w14:paraId="1487ECD3" w14:textId="77777777" w:rsidR="00A56236" w:rsidRPr="002166BC" w:rsidRDefault="00A56236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468FEB66" w14:textId="77777777" w:rsidTr="00CD1B53">
        <w:trPr>
          <w:trHeight w:val="224"/>
        </w:trPr>
        <w:tc>
          <w:tcPr>
            <w:tcW w:w="920" w:type="dxa"/>
          </w:tcPr>
          <w:p w14:paraId="1A31FAD4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71" w:type="dxa"/>
          </w:tcPr>
          <w:p w14:paraId="0A7048C6" w14:textId="77777777" w:rsidR="00A56236" w:rsidRPr="002166BC" w:rsidRDefault="0061511E" w:rsidP="0087722E">
            <w:pPr>
              <w:rPr>
                <w:color w:val="000000" w:themeColor="text1"/>
              </w:rPr>
            </w:pPr>
            <w:hyperlink r:id="rId74" w:tgtFrame="_blank" w:history="1">
              <w:r w:rsidR="00A56236" w:rsidRPr="002166BC">
                <w:rPr>
                  <w:bCs/>
                  <w:color w:val="000000" w:themeColor="text1"/>
                </w:rPr>
                <w:t>Consolidated Circular F&amp;O segment</w:t>
              </w:r>
            </w:hyperlink>
            <w:r w:rsidR="00A56236" w:rsidRPr="002166BC">
              <w:rPr>
                <w:rStyle w:val="apple-converted-space"/>
                <w:color w:val="000000" w:themeColor="text1"/>
              </w:rPr>
              <w:t> </w:t>
            </w:r>
          </w:p>
        </w:tc>
        <w:tc>
          <w:tcPr>
            <w:tcW w:w="4264" w:type="dxa"/>
            <w:vAlign w:val="center"/>
          </w:tcPr>
          <w:p w14:paraId="10A4786C" w14:textId="77777777" w:rsidR="00A56236" w:rsidRPr="002166BC" w:rsidRDefault="00A56236" w:rsidP="0087722E">
            <w:pPr>
              <w:rPr>
                <w:rFonts w:eastAsia="Times New Roman"/>
                <w:color w:val="000000" w:themeColor="text1"/>
                <w:lang w:eastAsia="en-IN"/>
              </w:rPr>
            </w:pPr>
            <w:r w:rsidRPr="002166BC">
              <w:rPr>
                <w:color w:val="000000" w:themeColor="text1"/>
              </w:rPr>
              <w:t>NSE/CMPT/11276</w:t>
            </w:r>
          </w:p>
        </w:tc>
        <w:tc>
          <w:tcPr>
            <w:tcW w:w="1606" w:type="dxa"/>
          </w:tcPr>
          <w:p w14:paraId="10AC8C52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10-Sep-2008</w:t>
            </w:r>
          </w:p>
        </w:tc>
      </w:tr>
      <w:tr w:rsidR="002166BC" w:rsidRPr="002166BC" w14:paraId="34F94864" w14:textId="77777777" w:rsidTr="00CD1B53">
        <w:trPr>
          <w:trHeight w:val="212"/>
        </w:trPr>
        <w:tc>
          <w:tcPr>
            <w:tcW w:w="920" w:type="dxa"/>
          </w:tcPr>
          <w:p w14:paraId="1A467815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3771" w:type="dxa"/>
          </w:tcPr>
          <w:p w14:paraId="1C7970CF" w14:textId="77777777" w:rsidR="00A56236" w:rsidRPr="002166BC" w:rsidRDefault="00A56236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Consolidated Circular F&amp;O segment</w:t>
            </w:r>
          </w:p>
        </w:tc>
        <w:tc>
          <w:tcPr>
            <w:tcW w:w="4264" w:type="dxa"/>
            <w:vAlign w:val="center"/>
          </w:tcPr>
          <w:p w14:paraId="79E96AFF" w14:textId="77777777" w:rsidR="00A56236" w:rsidRPr="002166BC" w:rsidRDefault="00A56236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NSCCL/CMPT/34657</w:t>
            </w:r>
          </w:p>
        </w:tc>
        <w:tc>
          <w:tcPr>
            <w:tcW w:w="1606" w:type="dxa"/>
          </w:tcPr>
          <w:p w14:paraId="0ABAA284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17-April-2017</w:t>
            </w:r>
          </w:p>
        </w:tc>
      </w:tr>
      <w:tr w:rsidR="002166BC" w:rsidRPr="002166BC" w14:paraId="2C30D8C4" w14:textId="77777777" w:rsidTr="00CD1B53">
        <w:trPr>
          <w:trHeight w:val="424"/>
        </w:trPr>
        <w:tc>
          <w:tcPr>
            <w:tcW w:w="920" w:type="dxa"/>
          </w:tcPr>
          <w:p w14:paraId="5A5B0522" w14:textId="77777777" w:rsidR="00367A59" w:rsidRPr="002166BC" w:rsidRDefault="00367A59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 xml:space="preserve">NSE </w:t>
            </w:r>
          </w:p>
        </w:tc>
        <w:tc>
          <w:tcPr>
            <w:tcW w:w="3771" w:type="dxa"/>
          </w:tcPr>
          <w:p w14:paraId="70E0DD43" w14:textId="77777777" w:rsidR="00367A59" w:rsidRPr="002166BC" w:rsidRDefault="00367A59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 xml:space="preserve">Submission of Collateral details by Clearing Members </w:t>
            </w:r>
          </w:p>
        </w:tc>
        <w:tc>
          <w:tcPr>
            <w:tcW w:w="4264" w:type="dxa"/>
            <w:vAlign w:val="center"/>
          </w:tcPr>
          <w:p w14:paraId="7D955377" w14:textId="77777777" w:rsidR="00367A59" w:rsidRPr="002166BC" w:rsidRDefault="002445D7" w:rsidP="00367A59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NCL/COMP/41725</w:t>
            </w:r>
          </w:p>
        </w:tc>
        <w:tc>
          <w:tcPr>
            <w:tcW w:w="1606" w:type="dxa"/>
          </w:tcPr>
          <w:p w14:paraId="64AFED72" w14:textId="77777777" w:rsidR="00367A59" w:rsidRPr="002166BC" w:rsidRDefault="00367A59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26-July-2019</w:t>
            </w:r>
          </w:p>
          <w:p w14:paraId="4C3519F0" w14:textId="77777777" w:rsidR="00367A59" w:rsidRPr="002166BC" w:rsidRDefault="00367A59" w:rsidP="0087722E">
            <w:pPr>
              <w:rPr>
                <w:color w:val="000000" w:themeColor="text1"/>
              </w:rPr>
            </w:pPr>
          </w:p>
        </w:tc>
      </w:tr>
      <w:tr w:rsidR="002166BC" w:rsidRPr="002166BC" w14:paraId="49523439" w14:textId="77777777" w:rsidTr="00CD1B53">
        <w:trPr>
          <w:trHeight w:val="424"/>
        </w:trPr>
        <w:tc>
          <w:tcPr>
            <w:tcW w:w="920" w:type="dxa"/>
          </w:tcPr>
          <w:p w14:paraId="7252AB88" w14:textId="1879F29D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NSE</w:t>
            </w:r>
          </w:p>
        </w:tc>
        <w:tc>
          <w:tcPr>
            <w:tcW w:w="3771" w:type="dxa"/>
          </w:tcPr>
          <w:p w14:paraId="688B6D46" w14:textId="2BCCF15A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Acceptance of securities as collateral</w:t>
            </w:r>
          </w:p>
        </w:tc>
        <w:tc>
          <w:tcPr>
            <w:tcW w:w="4264" w:type="dxa"/>
            <w:vAlign w:val="center"/>
          </w:tcPr>
          <w:p w14:paraId="47EC13C9" w14:textId="4B04434E" w:rsidR="00750B91" w:rsidRPr="002166BC" w:rsidRDefault="00750B91" w:rsidP="00367A59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NCL/CMPT/42029 </w:t>
            </w:r>
          </w:p>
        </w:tc>
        <w:tc>
          <w:tcPr>
            <w:tcW w:w="1606" w:type="dxa"/>
          </w:tcPr>
          <w:p w14:paraId="46BFDB70" w14:textId="06921A95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30-Aug-2019 </w:t>
            </w:r>
          </w:p>
        </w:tc>
      </w:tr>
      <w:tr w:rsidR="002166BC" w:rsidRPr="002166BC" w14:paraId="24258C26" w14:textId="77777777" w:rsidTr="00CD1B53">
        <w:trPr>
          <w:trHeight w:val="424"/>
        </w:trPr>
        <w:tc>
          <w:tcPr>
            <w:tcW w:w="920" w:type="dxa"/>
          </w:tcPr>
          <w:p w14:paraId="3959AE4E" w14:textId="6D85FB80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SEBI </w:t>
            </w:r>
          </w:p>
        </w:tc>
        <w:tc>
          <w:tcPr>
            <w:tcW w:w="3771" w:type="dxa"/>
          </w:tcPr>
          <w:p w14:paraId="4080B72F" w14:textId="259C94D9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Segregation and Monitoring of Collateral at client Level </w:t>
            </w:r>
          </w:p>
        </w:tc>
        <w:tc>
          <w:tcPr>
            <w:tcW w:w="4264" w:type="dxa"/>
            <w:vAlign w:val="center"/>
          </w:tcPr>
          <w:p w14:paraId="25005F8A" w14:textId="0060857F" w:rsidR="00750B91" w:rsidRPr="002166BC" w:rsidRDefault="00750B91" w:rsidP="00367A59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SEBI/HO/MRD2_DCAP/CIR/2020/0598 </w:t>
            </w:r>
          </w:p>
        </w:tc>
        <w:tc>
          <w:tcPr>
            <w:tcW w:w="1606" w:type="dxa"/>
          </w:tcPr>
          <w:p w14:paraId="1A5E0654" w14:textId="7E05BB81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20-July-2021 </w:t>
            </w:r>
          </w:p>
        </w:tc>
      </w:tr>
      <w:tr w:rsidR="00F00E1D" w:rsidRPr="002166BC" w14:paraId="3161B7B8" w14:textId="77777777" w:rsidTr="00CD1B53">
        <w:trPr>
          <w:trHeight w:val="424"/>
        </w:trPr>
        <w:tc>
          <w:tcPr>
            <w:tcW w:w="920" w:type="dxa"/>
          </w:tcPr>
          <w:p w14:paraId="7DA7A02A" w14:textId="336AB079" w:rsidR="00F00E1D" w:rsidRPr="002166BC" w:rsidRDefault="00F00E1D" w:rsidP="0087722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NSE</w:t>
            </w:r>
          </w:p>
        </w:tc>
        <w:tc>
          <w:tcPr>
            <w:tcW w:w="3771" w:type="dxa"/>
          </w:tcPr>
          <w:p w14:paraId="22B86EC2" w14:textId="543F2D35" w:rsidR="00F00E1D" w:rsidRPr="002166BC" w:rsidRDefault="00F00E1D" w:rsidP="00F00E1D">
            <w:pPr>
              <w:rPr>
                <w:bCs/>
                <w:color w:val="000000" w:themeColor="text1"/>
              </w:rPr>
            </w:pPr>
            <w:r w:rsidRPr="00F00E1D">
              <w:rPr>
                <w:bCs/>
                <w:color w:val="000000" w:themeColor="text1"/>
              </w:rPr>
              <w:t>Strengthening oversight on Clearing Members</w:t>
            </w:r>
          </w:p>
        </w:tc>
        <w:tc>
          <w:tcPr>
            <w:tcW w:w="4264" w:type="dxa"/>
            <w:vAlign w:val="center"/>
          </w:tcPr>
          <w:p w14:paraId="187DD9ED" w14:textId="1844AF84" w:rsidR="00F00E1D" w:rsidRPr="002166BC" w:rsidRDefault="00F00E1D" w:rsidP="00367A59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NSE/CMPL/49287</w:t>
            </w:r>
          </w:p>
        </w:tc>
        <w:tc>
          <w:tcPr>
            <w:tcW w:w="1606" w:type="dxa"/>
          </w:tcPr>
          <w:p w14:paraId="2F1E1D95" w14:textId="783CEC39" w:rsidR="00F00E1D" w:rsidRPr="002166BC" w:rsidRDefault="00F00E1D" w:rsidP="0087722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13-Aug-2021</w:t>
            </w:r>
          </w:p>
        </w:tc>
      </w:tr>
    </w:tbl>
    <w:p w14:paraId="68F8A31A" w14:textId="77777777" w:rsidR="00996C03" w:rsidRPr="002166BC" w:rsidRDefault="00996C03" w:rsidP="0087722E">
      <w:pPr>
        <w:rPr>
          <w:bCs/>
          <w:color w:val="000000" w:themeColor="text1"/>
        </w:rPr>
      </w:pPr>
    </w:p>
    <w:p w14:paraId="25961CB9" w14:textId="77777777" w:rsidR="00996C03" w:rsidRPr="002166BC" w:rsidRDefault="00996C03" w:rsidP="0087722E">
      <w:pPr>
        <w:numPr>
          <w:ilvl w:val="0"/>
          <w:numId w:val="1"/>
        </w:numPr>
        <w:rPr>
          <w:b/>
          <w:iCs/>
          <w:color w:val="000000" w:themeColor="text1"/>
        </w:rPr>
      </w:pPr>
      <w:r w:rsidRPr="002166BC">
        <w:rPr>
          <w:b/>
          <w:iCs/>
          <w:color w:val="000000" w:themeColor="text1"/>
        </w:rPr>
        <w:t>Securities Lending &amp; Borrowing Scheme</w:t>
      </w:r>
    </w:p>
    <w:p w14:paraId="0AD8BDDA" w14:textId="77777777" w:rsidR="00996C03" w:rsidRPr="002166BC" w:rsidRDefault="00996C03" w:rsidP="0087722E">
      <w:pPr>
        <w:ind w:left="360"/>
        <w:rPr>
          <w:b/>
          <w:iCs/>
          <w:color w:val="000000" w:themeColor="text1"/>
        </w:rPr>
      </w:pPr>
    </w:p>
    <w:tbl>
      <w:tblPr>
        <w:tblW w:w="1053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4841"/>
        <w:gridCol w:w="3110"/>
        <w:gridCol w:w="1722"/>
      </w:tblGrid>
      <w:tr w:rsidR="002166BC" w:rsidRPr="002166BC" w14:paraId="7415749C" w14:textId="77777777" w:rsidTr="00A56236">
        <w:tc>
          <w:tcPr>
            <w:tcW w:w="900" w:type="dxa"/>
          </w:tcPr>
          <w:p w14:paraId="37F8031A" w14:textId="77777777" w:rsidR="00A56236" w:rsidRPr="002166BC" w:rsidRDefault="00A56236" w:rsidP="0087722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03" w:type="dxa"/>
          </w:tcPr>
          <w:p w14:paraId="409BCB0C" w14:textId="77777777" w:rsidR="00A56236" w:rsidRPr="002166BC" w:rsidRDefault="00A56236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Particulars</w:t>
            </w:r>
          </w:p>
        </w:tc>
        <w:tc>
          <w:tcPr>
            <w:tcW w:w="2457" w:type="dxa"/>
          </w:tcPr>
          <w:p w14:paraId="33C95397" w14:textId="77777777" w:rsidR="00A56236" w:rsidRPr="002166BC" w:rsidRDefault="00A56236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References</w:t>
            </w:r>
          </w:p>
        </w:tc>
        <w:tc>
          <w:tcPr>
            <w:tcW w:w="2070" w:type="dxa"/>
          </w:tcPr>
          <w:p w14:paraId="4D98A597" w14:textId="77777777" w:rsidR="00A56236" w:rsidRPr="002166BC" w:rsidRDefault="00A56236" w:rsidP="0087722E">
            <w:pPr>
              <w:rPr>
                <w:b/>
                <w:bCs/>
                <w:color w:val="000000" w:themeColor="text1"/>
              </w:rPr>
            </w:pPr>
            <w:r w:rsidRPr="002166BC">
              <w:rPr>
                <w:b/>
                <w:bCs/>
                <w:color w:val="000000" w:themeColor="text1"/>
              </w:rPr>
              <w:t>Date</w:t>
            </w:r>
          </w:p>
        </w:tc>
      </w:tr>
      <w:tr w:rsidR="002166BC" w:rsidRPr="002166BC" w14:paraId="0E5F34C2" w14:textId="77777777" w:rsidTr="00A56236">
        <w:trPr>
          <w:trHeight w:val="431"/>
        </w:trPr>
        <w:tc>
          <w:tcPr>
            <w:tcW w:w="900" w:type="dxa"/>
          </w:tcPr>
          <w:p w14:paraId="76276DF1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5103" w:type="dxa"/>
            <w:vAlign w:val="center"/>
          </w:tcPr>
          <w:p w14:paraId="61B1BEB2" w14:textId="77777777" w:rsidR="00A56236" w:rsidRPr="002166BC" w:rsidRDefault="00A56236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 xml:space="preserve">Securities lending &amp; borrowing scheme </w:t>
            </w:r>
          </w:p>
        </w:tc>
        <w:tc>
          <w:tcPr>
            <w:tcW w:w="2457" w:type="dxa"/>
          </w:tcPr>
          <w:p w14:paraId="7AED8E26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NSE/CMPT/10146</w:t>
            </w:r>
          </w:p>
        </w:tc>
        <w:tc>
          <w:tcPr>
            <w:tcW w:w="2070" w:type="dxa"/>
          </w:tcPr>
          <w:p w14:paraId="06733FB2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28-Jan-2008</w:t>
            </w:r>
          </w:p>
        </w:tc>
      </w:tr>
      <w:tr w:rsidR="002166BC" w:rsidRPr="002166BC" w14:paraId="08E7C931" w14:textId="77777777" w:rsidTr="00A56236">
        <w:trPr>
          <w:trHeight w:val="431"/>
        </w:trPr>
        <w:tc>
          <w:tcPr>
            <w:tcW w:w="900" w:type="dxa"/>
          </w:tcPr>
          <w:p w14:paraId="7577A694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5103" w:type="dxa"/>
            <w:vAlign w:val="center"/>
          </w:tcPr>
          <w:p w14:paraId="0A3E6D23" w14:textId="77777777" w:rsidR="00A56236" w:rsidRPr="002166BC" w:rsidRDefault="0061511E" w:rsidP="0087722E">
            <w:pPr>
              <w:rPr>
                <w:bCs/>
                <w:color w:val="000000" w:themeColor="text1"/>
              </w:rPr>
            </w:pPr>
            <w:hyperlink r:id="rId75" w:tgtFrame="_blank" w:history="1">
              <w:r w:rsidR="00A56236" w:rsidRPr="002166BC">
                <w:rPr>
                  <w:color w:val="000000" w:themeColor="text1"/>
                </w:rPr>
                <w:t xml:space="preserve">Participant registration and allotment of unique client id for securities lending and borrowing scheme </w:t>
              </w:r>
            </w:hyperlink>
          </w:p>
        </w:tc>
        <w:tc>
          <w:tcPr>
            <w:tcW w:w="2457" w:type="dxa"/>
          </w:tcPr>
          <w:p w14:paraId="17ED8473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NSE/CMPT/10164</w:t>
            </w:r>
          </w:p>
        </w:tc>
        <w:tc>
          <w:tcPr>
            <w:tcW w:w="2070" w:type="dxa"/>
          </w:tcPr>
          <w:p w14:paraId="0DFEF41E" w14:textId="77777777" w:rsidR="00A56236" w:rsidRPr="002166BC" w:rsidRDefault="00A56236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30-Jan-2008</w:t>
            </w:r>
          </w:p>
        </w:tc>
      </w:tr>
      <w:tr w:rsidR="002166BC" w:rsidRPr="002166BC" w14:paraId="2C5DEC59" w14:textId="77777777" w:rsidTr="00A56236">
        <w:trPr>
          <w:trHeight w:val="386"/>
        </w:trPr>
        <w:tc>
          <w:tcPr>
            <w:tcW w:w="900" w:type="dxa"/>
          </w:tcPr>
          <w:p w14:paraId="3F1E094F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5103" w:type="dxa"/>
            <w:vAlign w:val="center"/>
          </w:tcPr>
          <w:p w14:paraId="7E57F17D" w14:textId="77777777" w:rsidR="00A56236" w:rsidRPr="002166BC" w:rsidRDefault="00A56236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 xml:space="preserve">Securities lending &amp; borrowing scheme </w:t>
            </w:r>
          </w:p>
        </w:tc>
        <w:tc>
          <w:tcPr>
            <w:tcW w:w="2457" w:type="dxa"/>
          </w:tcPr>
          <w:p w14:paraId="0ED847CB" w14:textId="77777777" w:rsidR="00A56236" w:rsidRPr="002166BC" w:rsidRDefault="00A56236" w:rsidP="0087722E">
            <w:pPr>
              <w:rPr>
                <w:color w:val="000000" w:themeColor="text1"/>
                <w:lang w:val="pt-BR"/>
              </w:rPr>
            </w:pPr>
            <w:r w:rsidRPr="002166BC">
              <w:rPr>
                <w:color w:val="000000" w:themeColor="text1"/>
              </w:rPr>
              <w:t>N</w:t>
            </w:r>
            <w:r w:rsidRPr="002166BC">
              <w:rPr>
                <w:snapToGrid w:val="0"/>
                <w:color w:val="000000" w:themeColor="text1"/>
              </w:rPr>
              <w:t>SE/CMPT/10593</w:t>
            </w:r>
          </w:p>
        </w:tc>
        <w:tc>
          <w:tcPr>
            <w:tcW w:w="2070" w:type="dxa"/>
          </w:tcPr>
          <w:p w14:paraId="1A46E222" w14:textId="77777777" w:rsidR="00A56236" w:rsidRPr="002166BC" w:rsidRDefault="00A56236" w:rsidP="0087722E">
            <w:pPr>
              <w:rPr>
                <w:color w:val="000000" w:themeColor="text1"/>
                <w:lang w:val="pt-BR"/>
              </w:rPr>
            </w:pPr>
            <w:r w:rsidRPr="002166BC">
              <w:rPr>
                <w:snapToGrid w:val="0"/>
                <w:color w:val="000000" w:themeColor="text1"/>
              </w:rPr>
              <w:t>17-Apr-2008</w:t>
            </w:r>
          </w:p>
        </w:tc>
      </w:tr>
      <w:tr w:rsidR="002166BC" w:rsidRPr="002166BC" w14:paraId="09EA2722" w14:textId="77777777" w:rsidTr="00A56236">
        <w:trPr>
          <w:trHeight w:val="512"/>
        </w:trPr>
        <w:tc>
          <w:tcPr>
            <w:tcW w:w="900" w:type="dxa"/>
          </w:tcPr>
          <w:p w14:paraId="2A40DC70" w14:textId="77777777" w:rsidR="00A56236" w:rsidRPr="002166BC" w:rsidRDefault="00A56236" w:rsidP="0087722E">
            <w:pPr>
              <w:rPr>
                <w:iCs/>
                <w:color w:val="000000" w:themeColor="text1"/>
              </w:rPr>
            </w:pPr>
            <w:r w:rsidRPr="002166BC">
              <w:rPr>
                <w:iCs/>
                <w:color w:val="000000" w:themeColor="text1"/>
              </w:rPr>
              <w:t>SEBI</w:t>
            </w:r>
          </w:p>
        </w:tc>
        <w:tc>
          <w:tcPr>
            <w:tcW w:w="5103" w:type="dxa"/>
            <w:vAlign w:val="center"/>
          </w:tcPr>
          <w:p w14:paraId="155580D1" w14:textId="77777777" w:rsidR="00A56236" w:rsidRPr="002166BC" w:rsidRDefault="00A56236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Review of Securities Lending and Borrowing (SLB) Framework</w:t>
            </w:r>
          </w:p>
        </w:tc>
        <w:tc>
          <w:tcPr>
            <w:tcW w:w="2457" w:type="dxa"/>
          </w:tcPr>
          <w:p w14:paraId="0C3B9A63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  <w:lang w:val="es-ES_tradnl"/>
              </w:rPr>
              <w:t>MRD/DOP/SE/</w:t>
            </w:r>
            <w:proofErr w:type="spellStart"/>
            <w:r w:rsidRPr="002166BC">
              <w:rPr>
                <w:color w:val="000000" w:themeColor="text1"/>
                <w:lang w:val="es-ES_tradnl"/>
              </w:rPr>
              <w:t>Cir</w:t>
            </w:r>
            <w:proofErr w:type="spellEnd"/>
            <w:r w:rsidRPr="002166BC">
              <w:rPr>
                <w:color w:val="000000" w:themeColor="text1"/>
                <w:lang w:val="es-ES_tradnl"/>
              </w:rPr>
              <w:t>- 31 /2008</w:t>
            </w:r>
          </w:p>
        </w:tc>
        <w:tc>
          <w:tcPr>
            <w:tcW w:w="2070" w:type="dxa"/>
          </w:tcPr>
          <w:p w14:paraId="659E6DE0" w14:textId="77777777" w:rsidR="00A56236" w:rsidRPr="002166BC" w:rsidRDefault="00A56236" w:rsidP="0087722E">
            <w:pPr>
              <w:jc w:val="both"/>
              <w:rPr>
                <w:color w:val="000000" w:themeColor="text1"/>
              </w:rPr>
            </w:pPr>
            <w:r w:rsidRPr="002166BC">
              <w:rPr>
                <w:color w:val="000000" w:themeColor="text1"/>
                <w:lang w:val="es-ES_tradnl"/>
              </w:rPr>
              <w:t>31- Oct-2008</w:t>
            </w:r>
          </w:p>
        </w:tc>
      </w:tr>
      <w:tr w:rsidR="002166BC" w:rsidRPr="002166BC" w14:paraId="72E87436" w14:textId="77777777" w:rsidTr="00A56236">
        <w:trPr>
          <w:trHeight w:val="73"/>
        </w:trPr>
        <w:tc>
          <w:tcPr>
            <w:tcW w:w="900" w:type="dxa"/>
          </w:tcPr>
          <w:p w14:paraId="76EC0762" w14:textId="77777777" w:rsidR="00A56236" w:rsidRPr="002166BC" w:rsidRDefault="00A56236" w:rsidP="0087722E">
            <w:pPr>
              <w:rPr>
                <w:color w:val="000000" w:themeColor="text1"/>
              </w:rPr>
            </w:pPr>
            <w:r w:rsidRPr="002166BC">
              <w:rPr>
                <w:color w:val="000000" w:themeColor="text1"/>
              </w:rPr>
              <w:t>NSE</w:t>
            </w:r>
          </w:p>
        </w:tc>
        <w:tc>
          <w:tcPr>
            <w:tcW w:w="5103" w:type="dxa"/>
            <w:vAlign w:val="center"/>
          </w:tcPr>
          <w:p w14:paraId="57E4381B" w14:textId="77777777" w:rsidR="00A56236" w:rsidRPr="002166BC" w:rsidRDefault="00A56236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 xml:space="preserve">Revision of securities lending &amp; borrowing scheme </w:t>
            </w:r>
          </w:p>
        </w:tc>
        <w:tc>
          <w:tcPr>
            <w:tcW w:w="2457" w:type="dxa"/>
          </w:tcPr>
          <w:p w14:paraId="6949473C" w14:textId="77777777" w:rsidR="00A56236" w:rsidRPr="002166BC" w:rsidRDefault="00A56236" w:rsidP="0087722E">
            <w:pPr>
              <w:rPr>
                <w:color w:val="000000" w:themeColor="text1"/>
                <w:lang w:val="pt-BR"/>
              </w:rPr>
            </w:pPr>
            <w:r w:rsidRPr="002166BC">
              <w:rPr>
                <w:color w:val="000000" w:themeColor="text1"/>
              </w:rPr>
              <w:t>NSE/CMPT/11757</w:t>
            </w:r>
          </w:p>
        </w:tc>
        <w:tc>
          <w:tcPr>
            <w:tcW w:w="2070" w:type="dxa"/>
          </w:tcPr>
          <w:p w14:paraId="3B3ECA6C" w14:textId="77777777" w:rsidR="00A56236" w:rsidRPr="002166BC" w:rsidRDefault="00A56236" w:rsidP="0087722E">
            <w:pPr>
              <w:rPr>
                <w:color w:val="000000" w:themeColor="text1"/>
                <w:lang w:val="pt-BR"/>
              </w:rPr>
            </w:pPr>
            <w:r w:rsidRPr="002166BC">
              <w:rPr>
                <w:color w:val="000000" w:themeColor="text1"/>
              </w:rPr>
              <w:t>12-Dec-2008</w:t>
            </w:r>
          </w:p>
        </w:tc>
      </w:tr>
      <w:tr w:rsidR="002166BC" w:rsidRPr="002166BC" w14:paraId="786058D5" w14:textId="77777777" w:rsidTr="00A56236">
        <w:trPr>
          <w:trHeight w:val="73"/>
        </w:trPr>
        <w:tc>
          <w:tcPr>
            <w:tcW w:w="900" w:type="dxa"/>
          </w:tcPr>
          <w:p w14:paraId="54B26A3D" w14:textId="7362F57D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SEBI</w:t>
            </w:r>
          </w:p>
        </w:tc>
        <w:tc>
          <w:tcPr>
            <w:tcW w:w="5103" w:type="dxa"/>
            <w:vAlign w:val="center"/>
          </w:tcPr>
          <w:p w14:paraId="5BA296A0" w14:textId="38C8CD6A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Review of Securities Lending and Borrowing (SLB) Framework </w:t>
            </w:r>
          </w:p>
        </w:tc>
        <w:tc>
          <w:tcPr>
            <w:tcW w:w="2457" w:type="dxa"/>
          </w:tcPr>
          <w:p w14:paraId="07796A9F" w14:textId="3A6A9588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SEBI/MRD/</w:t>
            </w:r>
            <w:proofErr w:type="spellStart"/>
            <w:r w:rsidRPr="002166BC">
              <w:rPr>
                <w:bCs/>
                <w:color w:val="000000" w:themeColor="text1"/>
              </w:rPr>
              <w:t>DoP</w:t>
            </w:r>
            <w:proofErr w:type="spellEnd"/>
            <w:r w:rsidRPr="002166BC">
              <w:rPr>
                <w:bCs/>
                <w:color w:val="000000" w:themeColor="text1"/>
              </w:rPr>
              <w:t>/SE/Dep/Cir-01/2010 </w:t>
            </w:r>
          </w:p>
        </w:tc>
        <w:tc>
          <w:tcPr>
            <w:tcW w:w="2070" w:type="dxa"/>
          </w:tcPr>
          <w:p w14:paraId="57FBF7DA" w14:textId="1655F336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06-Jan-2010 </w:t>
            </w:r>
          </w:p>
        </w:tc>
      </w:tr>
      <w:tr w:rsidR="002166BC" w:rsidRPr="002166BC" w14:paraId="47F7386E" w14:textId="77777777" w:rsidTr="00A56236">
        <w:trPr>
          <w:trHeight w:val="73"/>
        </w:trPr>
        <w:tc>
          <w:tcPr>
            <w:tcW w:w="900" w:type="dxa"/>
          </w:tcPr>
          <w:p w14:paraId="72052C4B" w14:textId="754E59EE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SEBI</w:t>
            </w:r>
          </w:p>
        </w:tc>
        <w:tc>
          <w:tcPr>
            <w:tcW w:w="5103" w:type="dxa"/>
            <w:vAlign w:val="center"/>
          </w:tcPr>
          <w:p w14:paraId="4B811DF3" w14:textId="3213B1A3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Review of Securities Lending and Borrowing (SLB) Framework </w:t>
            </w:r>
          </w:p>
        </w:tc>
        <w:tc>
          <w:tcPr>
            <w:tcW w:w="2457" w:type="dxa"/>
          </w:tcPr>
          <w:p w14:paraId="3366D1EA" w14:textId="528EB5FF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CIR/MRD/DP/ 33 /2010 </w:t>
            </w:r>
          </w:p>
        </w:tc>
        <w:tc>
          <w:tcPr>
            <w:tcW w:w="2070" w:type="dxa"/>
          </w:tcPr>
          <w:p w14:paraId="0A8FC14C" w14:textId="68BBF447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07-Oct-2010 </w:t>
            </w:r>
          </w:p>
        </w:tc>
      </w:tr>
      <w:tr w:rsidR="002166BC" w:rsidRPr="002166BC" w14:paraId="343A4116" w14:textId="77777777" w:rsidTr="00A56236">
        <w:trPr>
          <w:trHeight w:val="73"/>
        </w:trPr>
        <w:tc>
          <w:tcPr>
            <w:tcW w:w="900" w:type="dxa"/>
          </w:tcPr>
          <w:p w14:paraId="552B93C0" w14:textId="30A8782D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SEBI</w:t>
            </w:r>
          </w:p>
        </w:tc>
        <w:tc>
          <w:tcPr>
            <w:tcW w:w="5103" w:type="dxa"/>
            <w:vAlign w:val="center"/>
          </w:tcPr>
          <w:p w14:paraId="03CFFF66" w14:textId="7727F5A8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Review of Securities Lending and Borrowing (SLB) Framework </w:t>
            </w:r>
          </w:p>
        </w:tc>
        <w:tc>
          <w:tcPr>
            <w:tcW w:w="2457" w:type="dxa"/>
          </w:tcPr>
          <w:p w14:paraId="0E2FAB30" w14:textId="77777777" w:rsidR="00750B91" w:rsidRPr="002166BC" w:rsidRDefault="00750B91" w:rsidP="00750B91">
            <w:pPr>
              <w:shd w:val="clear" w:color="auto" w:fill="FFFFFF"/>
              <w:textAlignment w:val="baseline"/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CIR/MRD/DP/30/2012 </w:t>
            </w:r>
          </w:p>
          <w:p w14:paraId="5D85ACF1" w14:textId="430CCEEB" w:rsidR="00750B91" w:rsidRPr="002166BC" w:rsidRDefault="00750B91" w:rsidP="00750B91">
            <w:pPr>
              <w:textAlignment w:val="baseline"/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 </w:t>
            </w:r>
          </w:p>
        </w:tc>
        <w:tc>
          <w:tcPr>
            <w:tcW w:w="2070" w:type="dxa"/>
          </w:tcPr>
          <w:p w14:paraId="6C487EED" w14:textId="3CC01354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22-Nov-2012 </w:t>
            </w:r>
          </w:p>
        </w:tc>
      </w:tr>
      <w:tr w:rsidR="002166BC" w:rsidRPr="002166BC" w14:paraId="5A494A61" w14:textId="77777777" w:rsidTr="00A56236">
        <w:trPr>
          <w:trHeight w:val="73"/>
        </w:trPr>
        <w:tc>
          <w:tcPr>
            <w:tcW w:w="900" w:type="dxa"/>
          </w:tcPr>
          <w:p w14:paraId="5F03B475" w14:textId="5D06ADB5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SEBI</w:t>
            </w:r>
          </w:p>
        </w:tc>
        <w:tc>
          <w:tcPr>
            <w:tcW w:w="5103" w:type="dxa"/>
            <w:vAlign w:val="center"/>
          </w:tcPr>
          <w:p w14:paraId="2C2EDDA6" w14:textId="0BE08F4F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Review of Securities Lending and Borrowing (SLB) Framework </w:t>
            </w:r>
          </w:p>
        </w:tc>
        <w:tc>
          <w:tcPr>
            <w:tcW w:w="2457" w:type="dxa"/>
          </w:tcPr>
          <w:p w14:paraId="24A879F6" w14:textId="77777777" w:rsidR="00750B91" w:rsidRPr="002166BC" w:rsidRDefault="00750B91" w:rsidP="00750B91">
            <w:pPr>
              <w:shd w:val="clear" w:color="auto" w:fill="FFFFFF"/>
              <w:textAlignment w:val="baseline"/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CIR/MRD/DP/18/2013 </w:t>
            </w:r>
          </w:p>
          <w:p w14:paraId="1CF9E76C" w14:textId="5238C22E" w:rsidR="00750B91" w:rsidRPr="002166BC" w:rsidRDefault="00750B91" w:rsidP="00750B91">
            <w:pPr>
              <w:shd w:val="clear" w:color="auto" w:fill="FFFFFF"/>
              <w:textAlignment w:val="baseline"/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 </w:t>
            </w:r>
          </w:p>
        </w:tc>
        <w:tc>
          <w:tcPr>
            <w:tcW w:w="2070" w:type="dxa"/>
          </w:tcPr>
          <w:p w14:paraId="3A2FE3F7" w14:textId="190D0A27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30-May-2013 </w:t>
            </w:r>
          </w:p>
        </w:tc>
      </w:tr>
      <w:tr w:rsidR="002166BC" w:rsidRPr="002166BC" w14:paraId="3035CD72" w14:textId="77777777" w:rsidTr="00A56236">
        <w:trPr>
          <w:trHeight w:val="73"/>
        </w:trPr>
        <w:tc>
          <w:tcPr>
            <w:tcW w:w="900" w:type="dxa"/>
          </w:tcPr>
          <w:p w14:paraId="5473AA0E" w14:textId="2B2D3576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SEBI</w:t>
            </w:r>
          </w:p>
        </w:tc>
        <w:tc>
          <w:tcPr>
            <w:tcW w:w="5103" w:type="dxa"/>
            <w:vAlign w:val="center"/>
          </w:tcPr>
          <w:p w14:paraId="744FB55F" w14:textId="43AB15C7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Review of Securities Lending and Borrowing (SLB) Framework </w:t>
            </w:r>
          </w:p>
        </w:tc>
        <w:tc>
          <w:tcPr>
            <w:tcW w:w="2457" w:type="dxa"/>
          </w:tcPr>
          <w:p w14:paraId="2BF88EB9" w14:textId="77777777" w:rsidR="00750B91" w:rsidRPr="002166BC" w:rsidRDefault="00750B91" w:rsidP="00750B91">
            <w:pPr>
              <w:shd w:val="clear" w:color="auto" w:fill="FFFFFF"/>
              <w:textAlignment w:val="baseline"/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CIR/MRD/DP/19/2014 </w:t>
            </w:r>
          </w:p>
          <w:p w14:paraId="30EDF8FF" w14:textId="462F13B9" w:rsidR="00750B91" w:rsidRPr="002166BC" w:rsidRDefault="00750B91" w:rsidP="00750B91">
            <w:pPr>
              <w:shd w:val="clear" w:color="auto" w:fill="FFFFFF"/>
              <w:textAlignment w:val="baseline"/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 </w:t>
            </w:r>
          </w:p>
        </w:tc>
        <w:tc>
          <w:tcPr>
            <w:tcW w:w="2070" w:type="dxa"/>
          </w:tcPr>
          <w:p w14:paraId="34760F4D" w14:textId="4E54F685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03-Jun-2014 </w:t>
            </w:r>
          </w:p>
        </w:tc>
      </w:tr>
      <w:tr w:rsidR="002166BC" w:rsidRPr="002166BC" w14:paraId="26513239" w14:textId="77777777" w:rsidTr="00A56236">
        <w:trPr>
          <w:trHeight w:val="73"/>
        </w:trPr>
        <w:tc>
          <w:tcPr>
            <w:tcW w:w="900" w:type="dxa"/>
          </w:tcPr>
          <w:p w14:paraId="2AE28CB0" w14:textId="0E73A37E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SEBI</w:t>
            </w:r>
          </w:p>
        </w:tc>
        <w:tc>
          <w:tcPr>
            <w:tcW w:w="5103" w:type="dxa"/>
            <w:vAlign w:val="center"/>
          </w:tcPr>
          <w:p w14:paraId="503BF8DB" w14:textId="687C223E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Review of Securities Lending and Borrowing (SLB) Framework </w:t>
            </w:r>
          </w:p>
        </w:tc>
        <w:tc>
          <w:tcPr>
            <w:tcW w:w="2457" w:type="dxa"/>
          </w:tcPr>
          <w:p w14:paraId="38110DA9" w14:textId="77777777" w:rsidR="00750B91" w:rsidRPr="002166BC" w:rsidRDefault="00750B91" w:rsidP="00750B91">
            <w:pPr>
              <w:shd w:val="clear" w:color="auto" w:fill="FFFFFF"/>
              <w:textAlignment w:val="baseline"/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CIR/MRD/DP/122/2017 </w:t>
            </w:r>
          </w:p>
          <w:p w14:paraId="27C6B6E3" w14:textId="60BC778F" w:rsidR="00750B91" w:rsidRPr="002166BC" w:rsidRDefault="00750B91" w:rsidP="00750B91">
            <w:pPr>
              <w:shd w:val="clear" w:color="auto" w:fill="FFFFFF"/>
              <w:textAlignment w:val="baseline"/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 </w:t>
            </w:r>
          </w:p>
        </w:tc>
        <w:tc>
          <w:tcPr>
            <w:tcW w:w="2070" w:type="dxa"/>
          </w:tcPr>
          <w:p w14:paraId="0D62E754" w14:textId="58597AF2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17-Nov-2017 </w:t>
            </w:r>
          </w:p>
        </w:tc>
      </w:tr>
      <w:tr w:rsidR="002166BC" w:rsidRPr="002166BC" w14:paraId="5D112598" w14:textId="77777777" w:rsidTr="00A56236">
        <w:trPr>
          <w:trHeight w:val="73"/>
        </w:trPr>
        <w:tc>
          <w:tcPr>
            <w:tcW w:w="900" w:type="dxa"/>
          </w:tcPr>
          <w:p w14:paraId="1792A118" w14:textId="75B3EA05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SEBI</w:t>
            </w:r>
          </w:p>
        </w:tc>
        <w:tc>
          <w:tcPr>
            <w:tcW w:w="5103" w:type="dxa"/>
            <w:vAlign w:val="center"/>
          </w:tcPr>
          <w:p w14:paraId="6F3AC7C5" w14:textId="2FE83B8F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Extension of Trading hours of Securities Lending and Borrowing (SLB) Segment</w:t>
            </w:r>
          </w:p>
        </w:tc>
        <w:tc>
          <w:tcPr>
            <w:tcW w:w="2457" w:type="dxa"/>
          </w:tcPr>
          <w:p w14:paraId="3D0EB74B" w14:textId="36509723" w:rsidR="00750B91" w:rsidRPr="002166BC" w:rsidRDefault="00750B91" w:rsidP="00750B91">
            <w:pPr>
              <w:shd w:val="clear" w:color="auto" w:fill="FFFFFF"/>
              <w:textAlignment w:val="baseline"/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SEBI/CIR/MRD/DoP-1/P/125/2018</w:t>
            </w:r>
          </w:p>
        </w:tc>
        <w:tc>
          <w:tcPr>
            <w:tcW w:w="2070" w:type="dxa"/>
          </w:tcPr>
          <w:p w14:paraId="789A9348" w14:textId="01231D8F" w:rsidR="00750B91" w:rsidRPr="002166BC" w:rsidRDefault="00750B91" w:rsidP="0087722E">
            <w:pPr>
              <w:rPr>
                <w:bCs/>
                <w:color w:val="000000" w:themeColor="text1"/>
              </w:rPr>
            </w:pPr>
            <w:r w:rsidRPr="002166BC">
              <w:rPr>
                <w:bCs/>
                <w:color w:val="000000" w:themeColor="text1"/>
              </w:rPr>
              <w:t>24-Aug-2018</w:t>
            </w:r>
          </w:p>
        </w:tc>
      </w:tr>
    </w:tbl>
    <w:p w14:paraId="0B510338" w14:textId="66B57EE4" w:rsidR="0034035D" w:rsidRDefault="0034035D" w:rsidP="0087722E">
      <w:pPr>
        <w:rPr>
          <w:color w:val="000000" w:themeColor="text1"/>
        </w:rPr>
      </w:pPr>
    </w:p>
    <w:p w14:paraId="45DBEA2E" w14:textId="158DB799" w:rsidR="0034035D" w:rsidRPr="002166BC" w:rsidRDefault="0034035D" w:rsidP="0034035D">
      <w:pPr>
        <w:numPr>
          <w:ilvl w:val="0"/>
          <w:numId w:val="1"/>
        </w:numPr>
        <w:rPr>
          <w:b/>
          <w:iCs/>
          <w:color w:val="000000" w:themeColor="text1"/>
        </w:rPr>
      </w:pPr>
      <w:proofErr w:type="gramStart"/>
      <w:r>
        <w:rPr>
          <w:b/>
          <w:iCs/>
          <w:color w:val="000000" w:themeColor="text1"/>
        </w:rPr>
        <w:t>Others</w:t>
      </w:r>
      <w:proofErr w:type="gramEnd"/>
      <w:r w:rsidR="00BC60F7">
        <w:rPr>
          <w:b/>
          <w:iCs/>
          <w:color w:val="000000" w:themeColor="text1"/>
        </w:rPr>
        <w:t xml:space="preserve"> items</w:t>
      </w:r>
    </w:p>
    <w:p w14:paraId="5BD1EDE2" w14:textId="77777777" w:rsidR="0034035D" w:rsidRDefault="0034035D" w:rsidP="0087722E">
      <w:pPr>
        <w:rPr>
          <w:color w:val="000000" w:themeColor="text1"/>
        </w:rPr>
      </w:pPr>
    </w:p>
    <w:p w14:paraId="577EDE35" w14:textId="77777777" w:rsidR="0034035D" w:rsidRDefault="0034035D" w:rsidP="0034035D">
      <w:pPr>
        <w:rPr>
          <w:color w:val="000000" w:themeColor="text1"/>
        </w:rPr>
      </w:pPr>
    </w:p>
    <w:tbl>
      <w:tblPr>
        <w:tblStyle w:val="TableGrid"/>
        <w:tblW w:w="10632" w:type="dxa"/>
        <w:tblInd w:w="-998" w:type="dxa"/>
        <w:tblLook w:val="04A0" w:firstRow="1" w:lastRow="0" w:firstColumn="1" w:lastColumn="0" w:noHBand="0" w:noVBand="1"/>
      </w:tblPr>
      <w:tblGrid>
        <w:gridCol w:w="993"/>
        <w:gridCol w:w="4820"/>
        <w:gridCol w:w="3118"/>
        <w:gridCol w:w="1701"/>
      </w:tblGrid>
      <w:tr w:rsidR="0034035D" w:rsidRPr="0061511E" w14:paraId="0DDAEE46" w14:textId="77777777" w:rsidTr="0034035D">
        <w:tc>
          <w:tcPr>
            <w:tcW w:w="993" w:type="dxa"/>
          </w:tcPr>
          <w:p w14:paraId="0135C5A1" w14:textId="605031C9" w:rsidR="0034035D" w:rsidRPr="0061511E" w:rsidRDefault="0034035D" w:rsidP="0034035D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</w:t>
            </w:r>
          </w:p>
        </w:tc>
        <w:tc>
          <w:tcPr>
            <w:tcW w:w="4820" w:type="dxa"/>
          </w:tcPr>
          <w:p w14:paraId="06EB6CFC" w14:textId="69FB2740" w:rsidR="0034035D" w:rsidRPr="0061511E" w:rsidRDefault="0034035D" w:rsidP="0034035D">
            <w:pPr>
              <w:rPr>
                <w:color w:val="000000" w:themeColor="text1"/>
              </w:rPr>
            </w:pPr>
            <w:r w:rsidRPr="0061511E">
              <w:t>Internal Audit of Trading members / Clearing members</w:t>
            </w:r>
          </w:p>
        </w:tc>
        <w:tc>
          <w:tcPr>
            <w:tcW w:w="3118" w:type="dxa"/>
          </w:tcPr>
          <w:p w14:paraId="10C0BB92" w14:textId="2C70902E" w:rsidR="0034035D" w:rsidRPr="0061511E" w:rsidRDefault="0034035D" w:rsidP="0034035D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NSE/INSP/50574</w:t>
            </w:r>
          </w:p>
        </w:tc>
        <w:tc>
          <w:tcPr>
            <w:tcW w:w="1701" w:type="dxa"/>
          </w:tcPr>
          <w:p w14:paraId="4CE87B9C" w14:textId="4671E8A0" w:rsidR="0034035D" w:rsidRPr="0061511E" w:rsidRDefault="0034035D" w:rsidP="0034035D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18-Dec-2021</w:t>
            </w:r>
          </w:p>
        </w:tc>
      </w:tr>
      <w:tr w:rsidR="008D79B3" w14:paraId="5742406E" w14:textId="77777777" w:rsidTr="0034035D">
        <w:tc>
          <w:tcPr>
            <w:tcW w:w="993" w:type="dxa"/>
          </w:tcPr>
          <w:p w14:paraId="6F4C4934" w14:textId="51C7A3AE" w:rsidR="008D79B3" w:rsidRPr="0061511E" w:rsidRDefault="008D79B3" w:rsidP="0034035D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lastRenderedPageBreak/>
              <w:t>NSE</w:t>
            </w:r>
          </w:p>
        </w:tc>
        <w:tc>
          <w:tcPr>
            <w:tcW w:w="4820" w:type="dxa"/>
          </w:tcPr>
          <w:p w14:paraId="5CA13C4F" w14:textId="6D948FF0" w:rsidR="008D79B3" w:rsidRPr="0061511E" w:rsidRDefault="008D79B3" w:rsidP="0034035D">
            <w:r w:rsidRPr="0061511E">
              <w:t>Penalty Structure related to Internal Audit of Trading Members</w:t>
            </w:r>
          </w:p>
        </w:tc>
        <w:tc>
          <w:tcPr>
            <w:tcW w:w="3118" w:type="dxa"/>
          </w:tcPr>
          <w:p w14:paraId="30939C9C" w14:textId="134F6E05" w:rsidR="008D79B3" w:rsidRPr="0061511E" w:rsidRDefault="008D79B3" w:rsidP="0034035D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NSE/INSP/51110</w:t>
            </w:r>
          </w:p>
        </w:tc>
        <w:tc>
          <w:tcPr>
            <w:tcW w:w="1701" w:type="dxa"/>
          </w:tcPr>
          <w:p w14:paraId="29EBD474" w14:textId="3A08992D" w:rsidR="008D79B3" w:rsidRPr="0061511E" w:rsidRDefault="008D79B3" w:rsidP="0034035D">
            <w:pPr>
              <w:rPr>
                <w:color w:val="000000" w:themeColor="text1"/>
              </w:rPr>
            </w:pPr>
            <w:r w:rsidRPr="0061511E">
              <w:rPr>
                <w:color w:val="000000" w:themeColor="text1"/>
              </w:rPr>
              <w:t>24-Jan-2022</w:t>
            </w:r>
          </w:p>
        </w:tc>
      </w:tr>
    </w:tbl>
    <w:p w14:paraId="5ABF39CC" w14:textId="0D783466" w:rsidR="00FA17E4" w:rsidRPr="0034035D" w:rsidRDefault="00EB5C56" w:rsidP="0034035D">
      <w:pPr>
        <w:rPr>
          <w:color w:val="000000" w:themeColor="text1"/>
        </w:rPr>
      </w:pPr>
      <w:r w:rsidRPr="0034035D">
        <w:rPr>
          <w:color w:val="000000" w:themeColor="text1"/>
        </w:rPr>
        <w:t xml:space="preserve"> </w:t>
      </w:r>
    </w:p>
    <w:p w14:paraId="75191C73" w14:textId="77777777" w:rsidR="00EB5C56" w:rsidRPr="002166BC" w:rsidRDefault="00EB5C56" w:rsidP="0087722E">
      <w:pPr>
        <w:jc w:val="both"/>
        <w:rPr>
          <w:b/>
          <w:color w:val="000000" w:themeColor="text1"/>
        </w:rPr>
      </w:pPr>
      <w:r w:rsidRPr="002166BC">
        <w:rPr>
          <w:b/>
          <w:color w:val="000000" w:themeColor="text1"/>
        </w:rPr>
        <w:t>Note:</w:t>
      </w:r>
    </w:p>
    <w:p w14:paraId="5F6563B5" w14:textId="77777777" w:rsidR="00EB5C56" w:rsidRPr="002166BC" w:rsidRDefault="00EB5C56" w:rsidP="0087722E">
      <w:pPr>
        <w:jc w:val="both"/>
        <w:rPr>
          <w:color w:val="000000" w:themeColor="text1"/>
        </w:rPr>
      </w:pPr>
    </w:p>
    <w:p w14:paraId="4FAF0160" w14:textId="77777777" w:rsidR="00EB5C56" w:rsidRPr="002166BC" w:rsidRDefault="00EB5C56" w:rsidP="0087722E">
      <w:pPr>
        <w:jc w:val="both"/>
        <w:rPr>
          <w:color w:val="000000" w:themeColor="text1"/>
        </w:rPr>
      </w:pPr>
      <w:r w:rsidRPr="002166BC">
        <w:rPr>
          <w:color w:val="000000" w:themeColor="text1"/>
        </w:rPr>
        <w:t>The above list is indicative in nature and</w:t>
      </w:r>
      <w:r w:rsidR="00616BC1" w:rsidRPr="002166BC">
        <w:rPr>
          <w:color w:val="000000" w:themeColor="text1"/>
        </w:rPr>
        <w:t xml:space="preserve"> may not be an exhaustive list. Therefore,</w:t>
      </w:r>
      <w:r w:rsidRPr="002166BC">
        <w:rPr>
          <w:color w:val="000000" w:themeColor="text1"/>
        </w:rPr>
        <w:t xml:space="preserve"> auditors/members are advised to refer to the circular</w:t>
      </w:r>
      <w:r w:rsidR="00616BC1" w:rsidRPr="002166BC">
        <w:rPr>
          <w:color w:val="000000" w:themeColor="text1"/>
        </w:rPr>
        <w:t>s</w:t>
      </w:r>
      <w:r w:rsidR="00682BBF" w:rsidRPr="002166BC">
        <w:rPr>
          <w:color w:val="000000" w:themeColor="text1"/>
        </w:rPr>
        <w:t xml:space="preserve"> issued by SEBI/NSEIL/N</w:t>
      </w:r>
      <w:r w:rsidRPr="002166BC">
        <w:rPr>
          <w:color w:val="000000" w:themeColor="text1"/>
        </w:rPr>
        <w:t>CL from time to time.</w:t>
      </w:r>
    </w:p>
    <w:sectPr w:rsidR="00EB5C56" w:rsidRPr="002166BC" w:rsidSect="00F2777E">
      <w:pgSz w:w="12240" w:h="15840"/>
      <w:pgMar w:top="1440" w:right="1800" w:bottom="63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BDA79" w14:textId="77777777" w:rsidR="0068144C" w:rsidRDefault="0068144C" w:rsidP="004254D2">
      <w:r>
        <w:separator/>
      </w:r>
    </w:p>
  </w:endnote>
  <w:endnote w:type="continuationSeparator" w:id="0">
    <w:p w14:paraId="4B000C8F" w14:textId="77777777" w:rsidR="0068144C" w:rsidRDefault="0068144C" w:rsidP="0042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D4F63" w14:textId="77777777" w:rsidR="0068144C" w:rsidRDefault="0068144C" w:rsidP="004254D2">
      <w:r>
        <w:separator/>
      </w:r>
    </w:p>
  </w:footnote>
  <w:footnote w:type="continuationSeparator" w:id="0">
    <w:p w14:paraId="587BF58E" w14:textId="77777777" w:rsidR="0068144C" w:rsidRDefault="0068144C" w:rsidP="00425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F7421"/>
    <w:multiLevelType w:val="hybridMultilevel"/>
    <w:tmpl w:val="D18CA6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D2307"/>
    <w:multiLevelType w:val="hybridMultilevel"/>
    <w:tmpl w:val="0DAE23F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D87ACB"/>
    <w:multiLevelType w:val="hybridMultilevel"/>
    <w:tmpl w:val="069836B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01769"/>
    <w:multiLevelType w:val="hybridMultilevel"/>
    <w:tmpl w:val="BE4632F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B46A18"/>
    <w:multiLevelType w:val="hybridMultilevel"/>
    <w:tmpl w:val="854E81EA"/>
    <w:lvl w:ilvl="0" w:tplc="6BF4F8D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CB6A39EE">
      <w:start w:val="12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/>
        <w:sz w:val="22"/>
      </w:rPr>
    </w:lvl>
    <w:lvl w:ilvl="2" w:tplc="4086B7DA">
      <w:start w:val="14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E2A2B69"/>
    <w:multiLevelType w:val="hybridMultilevel"/>
    <w:tmpl w:val="460205D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6F00E1"/>
    <w:multiLevelType w:val="hybridMultilevel"/>
    <w:tmpl w:val="E33057A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4B7759"/>
    <w:multiLevelType w:val="hybridMultilevel"/>
    <w:tmpl w:val="46E0724E"/>
    <w:lvl w:ilvl="0" w:tplc="4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F3F48"/>
    <w:multiLevelType w:val="hybridMultilevel"/>
    <w:tmpl w:val="983CD98C"/>
    <w:lvl w:ilvl="0" w:tplc="F264A39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918CF"/>
    <w:multiLevelType w:val="hybridMultilevel"/>
    <w:tmpl w:val="23943F9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C1464D"/>
    <w:multiLevelType w:val="hybridMultilevel"/>
    <w:tmpl w:val="5680FD1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AF829EA"/>
    <w:multiLevelType w:val="hybridMultilevel"/>
    <w:tmpl w:val="4D9CC92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D661F2"/>
    <w:multiLevelType w:val="hybridMultilevel"/>
    <w:tmpl w:val="83DC1B46"/>
    <w:lvl w:ilvl="0" w:tplc="0409000F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03F66E5"/>
    <w:multiLevelType w:val="hybridMultilevel"/>
    <w:tmpl w:val="7D36F1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041C6"/>
    <w:multiLevelType w:val="hybridMultilevel"/>
    <w:tmpl w:val="3C96B04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2D045C"/>
    <w:multiLevelType w:val="hybridMultilevel"/>
    <w:tmpl w:val="B6DC9F8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6C2300"/>
    <w:multiLevelType w:val="hybridMultilevel"/>
    <w:tmpl w:val="E44E41D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CA815E1"/>
    <w:multiLevelType w:val="hybridMultilevel"/>
    <w:tmpl w:val="FDCAB6D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3"/>
  </w:num>
  <w:num w:numId="5">
    <w:abstractNumId w:val="7"/>
  </w:num>
  <w:num w:numId="6">
    <w:abstractNumId w:val="5"/>
  </w:num>
  <w:num w:numId="7">
    <w:abstractNumId w:val="14"/>
  </w:num>
  <w:num w:numId="8">
    <w:abstractNumId w:val="17"/>
  </w:num>
  <w:num w:numId="9">
    <w:abstractNumId w:val="3"/>
  </w:num>
  <w:num w:numId="10">
    <w:abstractNumId w:val="11"/>
  </w:num>
  <w:num w:numId="11">
    <w:abstractNumId w:val="1"/>
  </w:num>
  <w:num w:numId="12">
    <w:abstractNumId w:val="15"/>
  </w:num>
  <w:num w:numId="13">
    <w:abstractNumId w:val="6"/>
  </w:num>
  <w:num w:numId="14">
    <w:abstractNumId w:val="16"/>
  </w:num>
  <w:num w:numId="15">
    <w:abstractNumId w:val="9"/>
  </w:num>
  <w:num w:numId="16">
    <w:abstractNumId w:val="10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C03"/>
    <w:rsid w:val="00012A86"/>
    <w:rsid w:val="00014E7C"/>
    <w:rsid w:val="000218E7"/>
    <w:rsid w:val="00023FD2"/>
    <w:rsid w:val="00024362"/>
    <w:rsid w:val="00036740"/>
    <w:rsid w:val="0003775B"/>
    <w:rsid w:val="000469A7"/>
    <w:rsid w:val="00055A1D"/>
    <w:rsid w:val="0005725B"/>
    <w:rsid w:val="00061A44"/>
    <w:rsid w:val="00070D0A"/>
    <w:rsid w:val="000761C9"/>
    <w:rsid w:val="000767A7"/>
    <w:rsid w:val="000822BC"/>
    <w:rsid w:val="00087C07"/>
    <w:rsid w:val="000A2A4E"/>
    <w:rsid w:val="000C5B42"/>
    <w:rsid w:val="000D3E41"/>
    <w:rsid w:val="000D7130"/>
    <w:rsid w:val="000E2417"/>
    <w:rsid w:val="000E3383"/>
    <w:rsid w:val="00101517"/>
    <w:rsid w:val="00103B10"/>
    <w:rsid w:val="00103D45"/>
    <w:rsid w:val="001205DC"/>
    <w:rsid w:val="00125B70"/>
    <w:rsid w:val="00130470"/>
    <w:rsid w:val="00133D0E"/>
    <w:rsid w:val="00142D2B"/>
    <w:rsid w:val="00145BF5"/>
    <w:rsid w:val="00154B64"/>
    <w:rsid w:val="0015651D"/>
    <w:rsid w:val="00176894"/>
    <w:rsid w:val="00180CB1"/>
    <w:rsid w:val="00195149"/>
    <w:rsid w:val="001973AF"/>
    <w:rsid w:val="001A44DA"/>
    <w:rsid w:val="001A52BF"/>
    <w:rsid w:val="001B3BD1"/>
    <w:rsid w:val="001B3EE9"/>
    <w:rsid w:val="001B6A0C"/>
    <w:rsid w:val="001C5B53"/>
    <w:rsid w:val="001C7ED2"/>
    <w:rsid w:val="001D069C"/>
    <w:rsid w:val="001E6D43"/>
    <w:rsid w:val="001F696F"/>
    <w:rsid w:val="002004CE"/>
    <w:rsid w:val="00201700"/>
    <w:rsid w:val="00203AF4"/>
    <w:rsid w:val="0021481D"/>
    <w:rsid w:val="00215600"/>
    <w:rsid w:val="002166BC"/>
    <w:rsid w:val="00236234"/>
    <w:rsid w:val="002445D7"/>
    <w:rsid w:val="00257D12"/>
    <w:rsid w:val="00260080"/>
    <w:rsid w:val="00271619"/>
    <w:rsid w:val="002728E3"/>
    <w:rsid w:val="00274267"/>
    <w:rsid w:val="002871AB"/>
    <w:rsid w:val="0029121A"/>
    <w:rsid w:val="00295FC6"/>
    <w:rsid w:val="002C3F22"/>
    <w:rsid w:val="002D225B"/>
    <w:rsid w:val="002D3CDD"/>
    <w:rsid w:val="002E77B0"/>
    <w:rsid w:val="002F63EE"/>
    <w:rsid w:val="003025AA"/>
    <w:rsid w:val="003125B2"/>
    <w:rsid w:val="00315971"/>
    <w:rsid w:val="00317F85"/>
    <w:rsid w:val="00323428"/>
    <w:rsid w:val="00333186"/>
    <w:rsid w:val="0034035D"/>
    <w:rsid w:val="0035320A"/>
    <w:rsid w:val="00367A59"/>
    <w:rsid w:val="00367B4F"/>
    <w:rsid w:val="00376110"/>
    <w:rsid w:val="00380BB9"/>
    <w:rsid w:val="0039096B"/>
    <w:rsid w:val="00391EFB"/>
    <w:rsid w:val="003B1772"/>
    <w:rsid w:val="003B7AB6"/>
    <w:rsid w:val="003D092C"/>
    <w:rsid w:val="003D64C0"/>
    <w:rsid w:val="003F0EBB"/>
    <w:rsid w:val="003F7E8D"/>
    <w:rsid w:val="004067A9"/>
    <w:rsid w:val="00414DF3"/>
    <w:rsid w:val="00417335"/>
    <w:rsid w:val="004225CF"/>
    <w:rsid w:val="004254D2"/>
    <w:rsid w:val="00426C63"/>
    <w:rsid w:val="00436749"/>
    <w:rsid w:val="00445CF9"/>
    <w:rsid w:val="00451B37"/>
    <w:rsid w:val="004739D0"/>
    <w:rsid w:val="0047574E"/>
    <w:rsid w:val="00480F12"/>
    <w:rsid w:val="0049654A"/>
    <w:rsid w:val="004A4A78"/>
    <w:rsid w:val="004C0276"/>
    <w:rsid w:val="004F25FB"/>
    <w:rsid w:val="004F35A9"/>
    <w:rsid w:val="004F4962"/>
    <w:rsid w:val="00503756"/>
    <w:rsid w:val="00515183"/>
    <w:rsid w:val="00516A79"/>
    <w:rsid w:val="00531DCC"/>
    <w:rsid w:val="00534049"/>
    <w:rsid w:val="00536CF3"/>
    <w:rsid w:val="00537A1E"/>
    <w:rsid w:val="00554711"/>
    <w:rsid w:val="00570942"/>
    <w:rsid w:val="005872B5"/>
    <w:rsid w:val="005910C7"/>
    <w:rsid w:val="005B034E"/>
    <w:rsid w:val="005C16D5"/>
    <w:rsid w:val="005E23B8"/>
    <w:rsid w:val="005F71F5"/>
    <w:rsid w:val="0060168C"/>
    <w:rsid w:val="006048CD"/>
    <w:rsid w:val="006049DA"/>
    <w:rsid w:val="006146B0"/>
    <w:rsid w:val="006150BB"/>
    <w:rsid w:val="0061511E"/>
    <w:rsid w:val="00616BC1"/>
    <w:rsid w:val="00623709"/>
    <w:rsid w:val="00633310"/>
    <w:rsid w:val="0068144C"/>
    <w:rsid w:val="00682BBF"/>
    <w:rsid w:val="00683530"/>
    <w:rsid w:val="006858B9"/>
    <w:rsid w:val="006A7106"/>
    <w:rsid w:val="006B29BF"/>
    <w:rsid w:val="006C4436"/>
    <w:rsid w:val="006C57B2"/>
    <w:rsid w:val="006D3D40"/>
    <w:rsid w:val="006D453C"/>
    <w:rsid w:val="006E031B"/>
    <w:rsid w:val="006F4BC8"/>
    <w:rsid w:val="0071377F"/>
    <w:rsid w:val="0074325E"/>
    <w:rsid w:val="00750B91"/>
    <w:rsid w:val="007549DD"/>
    <w:rsid w:val="0075564C"/>
    <w:rsid w:val="00765B80"/>
    <w:rsid w:val="00772813"/>
    <w:rsid w:val="00773132"/>
    <w:rsid w:val="00786162"/>
    <w:rsid w:val="00786B17"/>
    <w:rsid w:val="00786DA7"/>
    <w:rsid w:val="007B2458"/>
    <w:rsid w:val="007B2D6B"/>
    <w:rsid w:val="007C17FB"/>
    <w:rsid w:val="007C4EBE"/>
    <w:rsid w:val="007C7659"/>
    <w:rsid w:val="007D2B40"/>
    <w:rsid w:val="007E682D"/>
    <w:rsid w:val="00805A69"/>
    <w:rsid w:val="008061FE"/>
    <w:rsid w:val="0080700C"/>
    <w:rsid w:val="008139F4"/>
    <w:rsid w:val="00816E7B"/>
    <w:rsid w:val="00833F03"/>
    <w:rsid w:val="00837940"/>
    <w:rsid w:val="00850779"/>
    <w:rsid w:val="00862A9C"/>
    <w:rsid w:val="00862D70"/>
    <w:rsid w:val="0087722E"/>
    <w:rsid w:val="00877586"/>
    <w:rsid w:val="0088117B"/>
    <w:rsid w:val="008925D6"/>
    <w:rsid w:val="008A3F66"/>
    <w:rsid w:val="008B1EB2"/>
    <w:rsid w:val="008B45C0"/>
    <w:rsid w:val="008C58FC"/>
    <w:rsid w:val="008D38CB"/>
    <w:rsid w:val="008D6388"/>
    <w:rsid w:val="008D79B3"/>
    <w:rsid w:val="008D79C2"/>
    <w:rsid w:val="008F175B"/>
    <w:rsid w:val="008F2E2D"/>
    <w:rsid w:val="00902156"/>
    <w:rsid w:val="009159A3"/>
    <w:rsid w:val="009315B5"/>
    <w:rsid w:val="009349A5"/>
    <w:rsid w:val="00946BA9"/>
    <w:rsid w:val="00954F74"/>
    <w:rsid w:val="00961254"/>
    <w:rsid w:val="00971115"/>
    <w:rsid w:val="00971E41"/>
    <w:rsid w:val="00973E60"/>
    <w:rsid w:val="00993CED"/>
    <w:rsid w:val="00996C03"/>
    <w:rsid w:val="009A25A4"/>
    <w:rsid w:val="009E596C"/>
    <w:rsid w:val="009F1525"/>
    <w:rsid w:val="009F1610"/>
    <w:rsid w:val="00A00530"/>
    <w:rsid w:val="00A02BF3"/>
    <w:rsid w:val="00A11F21"/>
    <w:rsid w:val="00A56236"/>
    <w:rsid w:val="00A579A5"/>
    <w:rsid w:val="00A60768"/>
    <w:rsid w:val="00A666CF"/>
    <w:rsid w:val="00A67435"/>
    <w:rsid w:val="00A7225D"/>
    <w:rsid w:val="00A7565B"/>
    <w:rsid w:val="00A8205C"/>
    <w:rsid w:val="00A85715"/>
    <w:rsid w:val="00A91514"/>
    <w:rsid w:val="00AA58CE"/>
    <w:rsid w:val="00AB47E1"/>
    <w:rsid w:val="00AB530E"/>
    <w:rsid w:val="00AC2396"/>
    <w:rsid w:val="00AC46E3"/>
    <w:rsid w:val="00AF0BD7"/>
    <w:rsid w:val="00B21CD5"/>
    <w:rsid w:val="00B53CD9"/>
    <w:rsid w:val="00B56A99"/>
    <w:rsid w:val="00B57179"/>
    <w:rsid w:val="00B83A61"/>
    <w:rsid w:val="00BA36AA"/>
    <w:rsid w:val="00BA690F"/>
    <w:rsid w:val="00BB15A2"/>
    <w:rsid w:val="00BB5DE4"/>
    <w:rsid w:val="00BC60F7"/>
    <w:rsid w:val="00BE18E5"/>
    <w:rsid w:val="00BE5567"/>
    <w:rsid w:val="00C06BB5"/>
    <w:rsid w:val="00C13F47"/>
    <w:rsid w:val="00C3130B"/>
    <w:rsid w:val="00C34D7F"/>
    <w:rsid w:val="00C375BE"/>
    <w:rsid w:val="00C40884"/>
    <w:rsid w:val="00C4335B"/>
    <w:rsid w:val="00C452A9"/>
    <w:rsid w:val="00C60C85"/>
    <w:rsid w:val="00C64203"/>
    <w:rsid w:val="00C643BF"/>
    <w:rsid w:val="00C673EF"/>
    <w:rsid w:val="00C80473"/>
    <w:rsid w:val="00C81F8A"/>
    <w:rsid w:val="00C8256B"/>
    <w:rsid w:val="00C96A70"/>
    <w:rsid w:val="00C97FFA"/>
    <w:rsid w:val="00CB4BE7"/>
    <w:rsid w:val="00CB71F3"/>
    <w:rsid w:val="00CC14F4"/>
    <w:rsid w:val="00CD1B53"/>
    <w:rsid w:val="00CD53F5"/>
    <w:rsid w:val="00CF4D98"/>
    <w:rsid w:val="00CF530F"/>
    <w:rsid w:val="00D12B9C"/>
    <w:rsid w:val="00D160BC"/>
    <w:rsid w:val="00D220B8"/>
    <w:rsid w:val="00D2319D"/>
    <w:rsid w:val="00D27572"/>
    <w:rsid w:val="00D37E9A"/>
    <w:rsid w:val="00D46D6F"/>
    <w:rsid w:val="00D568F2"/>
    <w:rsid w:val="00D767F7"/>
    <w:rsid w:val="00D77F11"/>
    <w:rsid w:val="00D92D6E"/>
    <w:rsid w:val="00DA6A33"/>
    <w:rsid w:val="00DC6B5F"/>
    <w:rsid w:val="00DF3034"/>
    <w:rsid w:val="00DF48D7"/>
    <w:rsid w:val="00DF549B"/>
    <w:rsid w:val="00DF5F62"/>
    <w:rsid w:val="00E073B5"/>
    <w:rsid w:val="00E10FA8"/>
    <w:rsid w:val="00E126CC"/>
    <w:rsid w:val="00E139F0"/>
    <w:rsid w:val="00E22D89"/>
    <w:rsid w:val="00E32B3F"/>
    <w:rsid w:val="00E36E38"/>
    <w:rsid w:val="00E5589A"/>
    <w:rsid w:val="00E61030"/>
    <w:rsid w:val="00E62429"/>
    <w:rsid w:val="00E742A6"/>
    <w:rsid w:val="00E74ED0"/>
    <w:rsid w:val="00E752BA"/>
    <w:rsid w:val="00E8237A"/>
    <w:rsid w:val="00E87560"/>
    <w:rsid w:val="00EB1257"/>
    <w:rsid w:val="00EB4AF7"/>
    <w:rsid w:val="00EB5C56"/>
    <w:rsid w:val="00EC4E71"/>
    <w:rsid w:val="00ED2DED"/>
    <w:rsid w:val="00F00E1D"/>
    <w:rsid w:val="00F07D66"/>
    <w:rsid w:val="00F14E51"/>
    <w:rsid w:val="00F23DE8"/>
    <w:rsid w:val="00F26D43"/>
    <w:rsid w:val="00F2777E"/>
    <w:rsid w:val="00F33DA1"/>
    <w:rsid w:val="00F47174"/>
    <w:rsid w:val="00F718AB"/>
    <w:rsid w:val="00F93586"/>
    <w:rsid w:val="00F9411A"/>
    <w:rsid w:val="00FA17E4"/>
    <w:rsid w:val="00FA2157"/>
    <w:rsid w:val="00FA2343"/>
    <w:rsid w:val="00FB122C"/>
    <w:rsid w:val="00FC1C92"/>
    <w:rsid w:val="00FD51A6"/>
    <w:rsid w:val="00FE6843"/>
    <w:rsid w:val="00FF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D453BB"/>
  <w15:docId w15:val="{4295C70D-5612-4B3F-8787-8A29AE89C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C0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Heading1">
    <w:name w:val="heading 1"/>
    <w:basedOn w:val="Normal"/>
    <w:link w:val="Heading1Char"/>
    <w:uiPriority w:val="9"/>
    <w:qFormat/>
    <w:rsid w:val="00996C03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6C0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CharCharCharCharCharCharCharChar">
    <w:name w:val="Char Char Char Char Char Char Char Char Char"/>
    <w:basedOn w:val="Normal"/>
    <w:rsid w:val="00996C03"/>
    <w:pPr>
      <w:spacing w:after="160" w:line="240" w:lineRule="exact"/>
    </w:pPr>
    <w:rPr>
      <w:rFonts w:ascii="Verdana" w:eastAsia="Times New Roman" w:hAnsi="Verdana"/>
      <w:sz w:val="20"/>
      <w:lang w:val="en-AU" w:eastAsia="en-US"/>
    </w:rPr>
  </w:style>
  <w:style w:type="paragraph" w:styleId="NoSpacing">
    <w:name w:val="No Spacing"/>
    <w:uiPriority w:val="1"/>
    <w:qFormat/>
    <w:rsid w:val="00996C0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Hyperlink">
    <w:name w:val="Hyperlink"/>
    <w:uiPriority w:val="99"/>
    <w:unhideWhenUsed/>
    <w:rsid w:val="00996C03"/>
    <w:rPr>
      <w:color w:val="0000FF"/>
      <w:u w:val="single"/>
    </w:rPr>
  </w:style>
  <w:style w:type="character" w:customStyle="1" w:styleId="apple-converted-space">
    <w:name w:val="apple-converted-space"/>
    <w:rsid w:val="00996C03"/>
  </w:style>
  <w:style w:type="paragraph" w:styleId="NormalWeb">
    <w:name w:val="Normal (Web)"/>
    <w:basedOn w:val="Normal"/>
    <w:uiPriority w:val="99"/>
    <w:unhideWhenUsed/>
    <w:rsid w:val="00996C03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Strong">
    <w:name w:val="Strong"/>
    <w:uiPriority w:val="22"/>
    <w:qFormat/>
    <w:rsid w:val="00996C0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B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B40"/>
    <w:rPr>
      <w:rFonts w:ascii="Segoe UI" w:eastAsia="Batang" w:hAnsi="Segoe UI" w:cs="Segoe UI"/>
      <w:sz w:val="18"/>
      <w:szCs w:val="18"/>
      <w:lang w:eastAsia="ko-KR"/>
    </w:rPr>
  </w:style>
  <w:style w:type="paragraph" w:customStyle="1" w:styleId="Default">
    <w:name w:val="Default"/>
    <w:rsid w:val="00451B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C6B5F"/>
    <w:pPr>
      <w:ind w:left="720"/>
      <w:contextualSpacing/>
    </w:pPr>
  </w:style>
  <w:style w:type="character" w:customStyle="1" w:styleId="readmore">
    <w:name w:val="readmore"/>
    <w:basedOn w:val="DefaultParagraphFont"/>
    <w:rsid w:val="00570942"/>
  </w:style>
  <w:style w:type="character" w:customStyle="1" w:styleId="normaltextrun">
    <w:name w:val="normaltextrun"/>
    <w:basedOn w:val="DefaultParagraphFont"/>
    <w:rsid w:val="00236234"/>
  </w:style>
  <w:style w:type="character" w:customStyle="1" w:styleId="eop">
    <w:name w:val="eop"/>
    <w:basedOn w:val="DefaultParagraphFont"/>
    <w:rsid w:val="00236234"/>
  </w:style>
  <w:style w:type="paragraph" w:customStyle="1" w:styleId="paragraph">
    <w:name w:val="paragraph"/>
    <w:basedOn w:val="Normal"/>
    <w:rsid w:val="00E10FA8"/>
    <w:pPr>
      <w:spacing w:before="100" w:beforeAutospacing="1" w:after="100" w:afterAutospacing="1"/>
    </w:pPr>
    <w:rPr>
      <w:rFonts w:eastAsia="Times New Roman"/>
      <w:lang w:val="en-IN" w:eastAsia="en-IN"/>
    </w:rPr>
  </w:style>
  <w:style w:type="table" w:styleId="TableGrid">
    <w:name w:val="Table Grid"/>
    <w:basedOn w:val="TableNormal"/>
    <w:uiPriority w:val="39"/>
    <w:rsid w:val="003403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7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23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38798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69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033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975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8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0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36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9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67375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16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10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18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83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24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5479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75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3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1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1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5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5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02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3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2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33465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48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54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843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3564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3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4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6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8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87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5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57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80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0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8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2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1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6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nseindia.com/content/circulars/memb3441.doc" TargetMode="External"/><Relationship Id="rId21" Type="http://schemas.openxmlformats.org/officeDocument/2006/relationships/hyperlink" Target="https://www.nseindia.com/content/circulars/INVG22908.zip" TargetMode="External"/><Relationship Id="rId42" Type="http://schemas.openxmlformats.org/officeDocument/2006/relationships/hyperlink" Target="https://www.nseindia.com/content/circulars/FA30583.pdf" TargetMode="External"/><Relationship Id="rId47" Type="http://schemas.openxmlformats.org/officeDocument/2006/relationships/hyperlink" Target="http://www.sebi.gov.in/sebiweb/home/document_detail.jsp?link=http://www.sebi.gov.in/cms/sebi_data/docfiles/18673_t.html" TargetMode="External"/><Relationship Id="rId63" Type="http://schemas.openxmlformats.org/officeDocument/2006/relationships/hyperlink" Target="https://www.nseindia.com/content/circulars/memb6706.htm" TargetMode="External"/><Relationship Id="rId68" Type="http://schemas.openxmlformats.org/officeDocument/2006/relationships/hyperlink" Target="https://www.nseindia.com/content/circulars/invg18484.zip" TargetMode="External"/><Relationship Id="rId16" Type="http://schemas.openxmlformats.org/officeDocument/2006/relationships/hyperlink" Target="https://www.nseindia.com/content/circulars/insp6938.htm" TargetMode="External"/><Relationship Id="rId11" Type="http://schemas.openxmlformats.org/officeDocument/2006/relationships/hyperlink" Target="https://www.nseindia.com/content/circulars/INSP32759.pdf" TargetMode="External"/><Relationship Id="rId24" Type="http://schemas.openxmlformats.org/officeDocument/2006/relationships/hyperlink" Target="http://www.sebi.gov.in/sebiweb/home/document_detail.jsp?link=http://www.sebi.gov.in/cms/sebi_data/docfiles/20232_t.html" TargetMode="External"/><Relationship Id="rId32" Type="http://schemas.openxmlformats.org/officeDocument/2006/relationships/hyperlink" Target="https://www.nseindia.com/content/circulars/INSP29031.pdf" TargetMode="External"/><Relationship Id="rId37" Type="http://schemas.openxmlformats.org/officeDocument/2006/relationships/hyperlink" Target="https://www.nseindia.com/content/circulars/invg5487.htm" TargetMode="External"/><Relationship Id="rId40" Type="http://schemas.openxmlformats.org/officeDocument/2006/relationships/hyperlink" Target="javascript:%20detailForm('20663',%20'http://www.sebi.gov.in/cms/sebi_data/attachdocs/1308551991898.pdf',%20'Pre-funded-instruments-Electronic-fund-transfers');" TargetMode="External"/><Relationship Id="rId45" Type="http://schemas.openxmlformats.org/officeDocument/2006/relationships/hyperlink" Target="https://www.nseindia.com/content/circulars/INSP31912.pdf" TargetMode="External"/><Relationship Id="rId53" Type="http://schemas.openxmlformats.org/officeDocument/2006/relationships/hyperlink" Target="javascript:%20detailForm('23423',%20'http://www.sebi.gov.in/cms/sebi_data/attachdocs/1333109064175.pdf',%20'Broad-Guidelines-on-Algorithmic-Trading');" TargetMode="External"/><Relationship Id="rId58" Type="http://schemas.openxmlformats.org/officeDocument/2006/relationships/hyperlink" Target="http://www.sebi.gov.in/sebiweb/home/document_detail.jsp?link=http://www.sebi.gov.in/cms/sebi_data/docfiles/19334_t.html" TargetMode="External"/><Relationship Id="rId66" Type="http://schemas.openxmlformats.org/officeDocument/2006/relationships/hyperlink" Target="https://www.nseindia.com/content/circulars/INSP27404.pdf" TargetMode="External"/><Relationship Id="rId74" Type="http://schemas.openxmlformats.org/officeDocument/2006/relationships/hyperlink" Target="https://www.nseindia.com/content/circulars/cmpt11276.htm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www.nseindia.com/content/circulars/memb1591.wri" TargetMode="External"/><Relationship Id="rId19" Type="http://schemas.openxmlformats.org/officeDocument/2006/relationships/hyperlink" Target="https://www.nseindia.com/content/circulars/INSP19583.zip" TargetMode="External"/><Relationship Id="rId14" Type="http://schemas.openxmlformats.org/officeDocument/2006/relationships/hyperlink" Target="https://www.nseindia.com/content/circulars/cmpt6122.htm" TargetMode="External"/><Relationship Id="rId22" Type="http://schemas.openxmlformats.org/officeDocument/2006/relationships/hyperlink" Target="https://www.nseindia.com/content/circulars/INVG25130.zip" TargetMode="External"/><Relationship Id="rId27" Type="http://schemas.openxmlformats.org/officeDocument/2006/relationships/hyperlink" Target="https://www.nseindia.com/content/circulars/insp11184.htm" TargetMode="External"/><Relationship Id="rId30" Type="http://schemas.openxmlformats.org/officeDocument/2006/relationships/hyperlink" Target="https://www.nseindia.com/content/circulars/INSP19583.zip" TargetMode="External"/><Relationship Id="rId35" Type="http://schemas.openxmlformats.org/officeDocument/2006/relationships/hyperlink" Target="https://www.nseindia.com/content/circulars/invg5487.htm" TargetMode="External"/><Relationship Id="rId43" Type="http://schemas.openxmlformats.org/officeDocument/2006/relationships/hyperlink" Target="https://www.nseindia.com/content/circulars/FA32672.pdf" TargetMode="External"/><Relationship Id="rId48" Type="http://schemas.openxmlformats.org/officeDocument/2006/relationships/hyperlink" Target="https://www.nseindia.com/content/circulars/memb3574.doc" TargetMode="External"/><Relationship Id="rId56" Type="http://schemas.openxmlformats.org/officeDocument/2006/relationships/hyperlink" Target="https://www.nseindia.com/content/circulars/MA32144.pdf" TargetMode="External"/><Relationship Id="rId64" Type="http://schemas.openxmlformats.org/officeDocument/2006/relationships/hyperlink" Target="https://www.nseindia.com/content/circulars/insp11184.htm" TargetMode="External"/><Relationship Id="rId69" Type="http://schemas.openxmlformats.org/officeDocument/2006/relationships/hyperlink" Target="https://www.nseindia.com/content/circulars/invg18716.zip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www.nseindia.com/content/circulars/INSP19243.zip" TargetMode="External"/><Relationship Id="rId51" Type="http://schemas.openxmlformats.org/officeDocument/2006/relationships/hyperlink" Target="https://www.nseindia.com/content/circulars/cmtr6552.htm" TargetMode="External"/><Relationship Id="rId72" Type="http://schemas.openxmlformats.org/officeDocument/2006/relationships/hyperlink" Target="https://www.nseindia.com/content/circulars/insp14646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nseindia.com/content/circulars/memb0261.wri" TargetMode="External"/><Relationship Id="rId17" Type="http://schemas.openxmlformats.org/officeDocument/2006/relationships/hyperlink" Target="https://www.nseindia.com/content/circulars/cmtr6732.htm" TargetMode="External"/><Relationship Id="rId25" Type="http://schemas.openxmlformats.org/officeDocument/2006/relationships/hyperlink" Target="http://www.sebi.gov.in/sebiweb/home/document_detail.jsp?link=http://www.sebi.gov.in/cms/sebi_data/docfiles/19406_t.html" TargetMode="External"/><Relationship Id="rId33" Type="http://schemas.openxmlformats.org/officeDocument/2006/relationships/hyperlink" Target="https://www.nseindia.com/content/circulars/INSP32524.pdf" TargetMode="External"/><Relationship Id="rId38" Type="http://schemas.openxmlformats.org/officeDocument/2006/relationships/hyperlink" Target="https://www.nseindia.com/content/circulars/insp11184.htm" TargetMode="External"/><Relationship Id="rId46" Type="http://schemas.openxmlformats.org/officeDocument/2006/relationships/hyperlink" Target="https://www.nseindia.com/content/circulars/INSP31912.pdf" TargetMode="External"/><Relationship Id="rId59" Type="http://schemas.openxmlformats.org/officeDocument/2006/relationships/hyperlink" Target="http://www.sebi.gov.in/sebiweb/home/document_detail.jsp?link=http://www.sebi.gov.in/cms/sebi_data/docfiles/18811_t.html" TargetMode="External"/><Relationship Id="rId67" Type="http://schemas.openxmlformats.org/officeDocument/2006/relationships/hyperlink" Target="https://www.sebi.gov.in/legal/circulars/mar-2021/combating-financing-of-terrorism-cft-under-unlawful-activities-prevention-act-1967-directions-to-stock-exchanges-depositories-and-all-registered-intermediaries_49645.html" TargetMode="External"/><Relationship Id="rId20" Type="http://schemas.openxmlformats.org/officeDocument/2006/relationships/hyperlink" Target="https://www.nseindia.com/content/circulars/INSP19603.zip" TargetMode="External"/><Relationship Id="rId41" Type="http://schemas.openxmlformats.org/officeDocument/2006/relationships/hyperlink" Target="javascript:%20detailForm('20551',%20'http://www.sebi.gov.in/cms/sebi_data/attachdocs/1305702683282.pdf',%20'Clarification-on-circular-dated-December-3-2009-on-Dealings-between-a-Client-and-a-Stock-broker');" TargetMode="External"/><Relationship Id="rId54" Type="http://schemas.openxmlformats.org/officeDocument/2006/relationships/hyperlink" Target="javascript:%20detailForm('24950',%20'http://www.sebi.gov.in/cms/sebi_data/attachdocs/1355406529538.pdf',%20'Pre-Trade-Risk-Controls');" TargetMode="External"/><Relationship Id="rId62" Type="http://schemas.openxmlformats.org/officeDocument/2006/relationships/hyperlink" Target="http://www.sebi.gov.in/sebiweb/home/document_detail.jsp?link=http://www.sebi.gov.in/cms/sebi_data/docfiles/10188_t.html" TargetMode="External"/><Relationship Id="rId70" Type="http://schemas.openxmlformats.org/officeDocument/2006/relationships/hyperlink" Target="https://www.nseindia.com/content/circulars/cmtr4460.htm" TargetMode="External"/><Relationship Id="rId75" Type="http://schemas.openxmlformats.org/officeDocument/2006/relationships/hyperlink" Target="https://www.nseindia.com/content/circulars/cmpt10164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nseindia.com/content/circulars/cmtr6732.htm" TargetMode="External"/><Relationship Id="rId23" Type="http://schemas.openxmlformats.org/officeDocument/2006/relationships/hyperlink" Target="https://www.nseindia.com/content/circulars/INSP29662.pdf" TargetMode="External"/><Relationship Id="rId28" Type="http://schemas.openxmlformats.org/officeDocument/2006/relationships/hyperlink" Target="javascript:%20detailForm('7066',%20'http://www.sebi.gov.in/cms/sebi_data/attachdocs/1291184135640.pdf',%20'Display-of-Details-by-Stock-Brokers-including-Trading-Members');" TargetMode="External"/><Relationship Id="rId36" Type="http://schemas.openxmlformats.org/officeDocument/2006/relationships/hyperlink" Target="https://www.nseindia.com/content/circulars/insp8338.htm" TargetMode="External"/><Relationship Id="rId49" Type="http://schemas.openxmlformats.org/officeDocument/2006/relationships/hyperlink" Target="https://www.nseindia.com/content/circulars/memb3740.doc" TargetMode="External"/><Relationship Id="rId57" Type="http://schemas.openxmlformats.org/officeDocument/2006/relationships/hyperlink" Target="http://www.sebi.gov.in/sebiweb/home/document_detail.jsp?link=http://www.sebi.gov.in/cms/sebi_data/docfiles/19939_t.html" TargetMode="External"/><Relationship Id="rId10" Type="http://schemas.openxmlformats.org/officeDocument/2006/relationships/hyperlink" Target="https://www.nseindia.com/content/circulars/INSP27436.pdf" TargetMode="External"/><Relationship Id="rId31" Type="http://schemas.openxmlformats.org/officeDocument/2006/relationships/hyperlink" Target="https://www.nseindia.com/content/circulars/INSP26233.pdf" TargetMode="External"/><Relationship Id="rId44" Type="http://schemas.openxmlformats.org/officeDocument/2006/relationships/hyperlink" Target="http://www.sebi.gov.in/sebiweb/home/document_detail.jsp?link=http://www.sebi.gov.in/cms/sebi_data/docfiles/20232_t.html" TargetMode="External"/><Relationship Id="rId52" Type="http://schemas.openxmlformats.org/officeDocument/2006/relationships/hyperlink" Target="https://www.nseindia.com/content/circulars/cmtr8089.htm" TargetMode="External"/><Relationship Id="rId60" Type="http://schemas.openxmlformats.org/officeDocument/2006/relationships/hyperlink" Target="https://www.nseindia.com/content/circulars/memb8352.zip" TargetMode="External"/><Relationship Id="rId65" Type="http://schemas.openxmlformats.org/officeDocument/2006/relationships/hyperlink" Target="https://www.nseindia.com/content/circulars/COMP32988.pdf" TargetMode="External"/><Relationship Id="rId73" Type="http://schemas.openxmlformats.org/officeDocument/2006/relationships/hyperlink" Target="https://www.nseindia.com/content/circulars/insp15598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seindia.com/content/circulars/INSP19949.pdf" TargetMode="External"/><Relationship Id="rId13" Type="http://schemas.openxmlformats.org/officeDocument/2006/relationships/hyperlink" Target="https://www.nseindia.com/content/circulars/cmpt3167.wri" TargetMode="External"/><Relationship Id="rId18" Type="http://schemas.openxmlformats.org/officeDocument/2006/relationships/hyperlink" Target="https://www.nseindia.com/content/circulars/cmtr18245.zip" TargetMode="External"/><Relationship Id="rId39" Type="http://schemas.openxmlformats.org/officeDocument/2006/relationships/hyperlink" Target="javascript:%20detailForm('2984',%20'http://www.sebi.gov.in/cms/sebi_data/attachdocs/1289365664189.pdf',%20'Dealings-between-a-client-and-a-stock-broker-trading-members-included');" TargetMode="External"/><Relationship Id="rId34" Type="http://schemas.openxmlformats.org/officeDocument/2006/relationships/hyperlink" Target="https://www.nseindia.com/content/circulars/ingr3690.doc" TargetMode="External"/><Relationship Id="rId50" Type="http://schemas.openxmlformats.org/officeDocument/2006/relationships/hyperlink" Target="http://www.sebi.gov.in/sebiweb/home/document_detail.jsp?link=http://www.sebi.gov.in/cms/sebi_data/docfiles/16590_t.html" TargetMode="External"/><Relationship Id="rId55" Type="http://schemas.openxmlformats.org/officeDocument/2006/relationships/hyperlink" Target="https://www.nseindia.com/content/circulars/INSP30549.pdf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www.nseindia.com/content/circulars/insp18830.pdf" TargetMode="External"/><Relationship Id="rId71" Type="http://schemas.openxmlformats.org/officeDocument/2006/relationships/hyperlink" Target="https://www.nseindia.com/content/circulars/insp7657.htm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nseindia.com/content/circulars/comp1796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22</Pages>
  <Words>6884</Words>
  <Characters>39243</Characters>
  <Application>Microsoft Office Word</Application>
  <DocSecurity>0</DocSecurity>
  <Lines>327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Ankita Jain (INSP)</dc:creator>
  <cp:keywords/>
  <dc:description/>
  <cp:lastModifiedBy>Harpreet Kaur Rattan (INSP-ONSITE)</cp:lastModifiedBy>
  <cp:revision>103</cp:revision>
  <cp:lastPrinted>2018-04-16T10:08:00Z</cp:lastPrinted>
  <dcterms:created xsi:type="dcterms:W3CDTF">2021-04-20T07:11:00Z</dcterms:created>
  <dcterms:modified xsi:type="dcterms:W3CDTF">2022-04-13T12:58:00Z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2021-10-26T11:02:52Z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ed5a931f-db9d-40b4-8096-52b34d9a95ed</vt:lpwstr>
  </property>
  <property fmtid="{D5CDD505-2E9C-101B-9397-08002B2CF9AE}" pid="8" name="MSIP_Label_305f50f5-e953-4c63-867b-388561f41989_ContentBits">
    <vt:lpwstr>0</vt:lpwstr>
  </property>
</Properties>
</file>